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87515D">
        <w:trPr>
          <w:jc w:val="center"/>
        </w:trPr>
        <w:tc>
          <w:tcPr>
            <w:tcW w:w="4396" w:type="dxa"/>
            <w:shd w:val="clear" w:color="auto" w:fill="auto"/>
          </w:tcPr>
          <w:p w:rsidR="00234B24" w:rsidRPr="009642CC" w:rsidRDefault="00234B24" w:rsidP="0087515D">
            <w:pPr>
              <w:spacing w:after="0" w:line="312" w:lineRule="auto"/>
              <w:jc w:val="center"/>
              <w:rPr>
                <w:szCs w:val="26"/>
              </w:rPr>
            </w:pPr>
            <w:r w:rsidRPr="009642CC">
              <w:rPr>
                <w:szCs w:val="26"/>
              </w:rPr>
              <w:t>BỘ GIÁO DỤC VÀ ĐÀO TẠO</w:t>
            </w:r>
          </w:p>
          <w:p w:rsidR="00234B24" w:rsidRPr="009642CC" w:rsidRDefault="00234B24" w:rsidP="0087515D">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87515D">
            <w:pPr>
              <w:spacing w:after="0" w:line="312" w:lineRule="auto"/>
              <w:jc w:val="center"/>
              <w:rPr>
                <w:b/>
                <w:szCs w:val="26"/>
              </w:rPr>
            </w:pPr>
            <w:r w:rsidRPr="009642CC">
              <w:rPr>
                <w:b/>
                <w:szCs w:val="26"/>
              </w:rPr>
              <w:t>CỘNG HÒA XÃ HỘI CHỦ NGHĨA VIỆT NAM</w:t>
            </w:r>
          </w:p>
          <w:p w:rsidR="00234B24" w:rsidRPr="009642CC" w:rsidRDefault="00234B24" w:rsidP="0087515D">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3F247A" w:rsidRDefault="00234B24" w:rsidP="00AA4D11">
      <w:pPr>
        <w:pStyle w:val="ListParagraph"/>
        <w:numPr>
          <w:ilvl w:val="0"/>
          <w:numId w:val="1"/>
        </w:numPr>
        <w:jc w:val="both"/>
        <w:rPr>
          <w:sz w:val="26"/>
          <w:szCs w:val="26"/>
        </w:rPr>
      </w:pPr>
      <w:r w:rsidRPr="009642CC">
        <w:rPr>
          <w:sz w:val="26"/>
          <w:szCs w:val="26"/>
        </w:rPr>
        <w:t xml:space="preserve">Tên học phần: </w:t>
      </w:r>
      <w:r w:rsidR="003F247A" w:rsidRPr="00244006">
        <w:rPr>
          <w:spacing w:val="-8"/>
          <w:sz w:val="26"/>
          <w:szCs w:val="26"/>
        </w:rPr>
        <w:t xml:space="preserve">Đạo đức </w:t>
      </w:r>
      <w:r w:rsidR="00AA4D11" w:rsidRPr="00244006">
        <w:rPr>
          <w:spacing w:val="-8"/>
          <w:sz w:val="26"/>
          <w:szCs w:val="26"/>
        </w:rPr>
        <w:t>và trách nhiệm xã hội trong kinh doanh Du lịch và Khách sạn.</w:t>
      </w:r>
    </w:p>
    <w:p w:rsidR="00AA4D11" w:rsidRDefault="00234B24" w:rsidP="00AA4D11">
      <w:pPr>
        <w:pStyle w:val="ListParagraph"/>
        <w:ind w:left="1080" w:firstLine="360"/>
        <w:jc w:val="both"/>
        <w:rPr>
          <w:sz w:val="26"/>
          <w:szCs w:val="26"/>
        </w:rPr>
      </w:pPr>
      <w:r w:rsidRPr="00AA4D11">
        <w:rPr>
          <w:sz w:val="26"/>
          <w:szCs w:val="26"/>
        </w:rPr>
        <w:t xml:space="preserve">Tiếng Việt: </w:t>
      </w:r>
      <w:r w:rsidR="00AA4D11">
        <w:rPr>
          <w:sz w:val="26"/>
          <w:szCs w:val="26"/>
        </w:rPr>
        <w:t>Đạo đức và trách nhiệm xã hội trong kinh doanh Du lịch và Khách sạn.</w:t>
      </w:r>
    </w:p>
    <w:p w:rsidR="00234B24" w:rsidRPr="00AA4D11" w:rsidRDefault="00234B24" w:rsidP="00AA4D11">
      <w:pPr>
        <w:pStyle w:val="ListParagraph"/>
        <w:ind w:left="1080" w:firstLine="360"/>
        <w:jc w:val="both"/>
        <w:rPr>
          <w:sz w:val="26"/>
          <w:szCs w:val="26"/>
        </w:rPr>
      </w:pPr>
      <w:r w:rsidRPr="00AA4D11">
        <w:rPr>
          <w:sz w:val="26"/>
          <w:szCs w:val="26"/>
        </w:rPr>
        <w:t xml:space="preserve">Tiếng Anh: </w:t>
      </w:r>
      <w:r w:rsidR="00AA4D11" w:rsidRPr="00AA4D11">
        <w:rPr>
          <w:sz w:val="26"/>
          <w:szCs w:val="26"/>
        </w:rPr>
        <w:t>Ethics and social responsibility in Tourism and Hospitality business</w:t>
      </w:r>
      <w:r w:rsidR="006923E2" w:rsidRPr="00AA4D11">
        <w:rPr>
          <w:sz w:val="26"/>
          <w:szCs w:val="26"/>
        </w:rPr>
        <w:t>.</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Mã học phần: </w:t>
      </w:r>
      <w:r w:rsidR="00947D97" w:rsidRPr="00947D97">
        <w:rPr>
          <w:sz w:val="24"/>
        </w:rPr>
        <w:t>DL05404</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3F247A">
        <w:rPr>
          <w:sz w:val="26"/>
          <w:szCs w:val="26"/>
        </w:rPr>
        <w:t>0</w:t>
      </w:r>
      <w:r w:rsidR="006923E2">
        <w:rPr>
          <w:sz w:val="26"/>
          <w:szCs w:val="26"/>
        </w:rPr>
        <w:t>2</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F21D1D">
        <w:rPr>
          <w:sz w:val="26"/>
          <w:szCs w:val="26"/>
        </w:rPr>
        <w:t>Cử nhân</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3F247A">
        <w:rPr>
          <w:sz w:val="26"/>
          <w:szCs w:val="26"/>
        </w:rPr>
        <w:t xml:space="preserve"> </w:t>
      </w:r>
      <w:r w:rsidR="004E0A3E">
        <w:rPr>
          <w:sz w:val="26"/>
          <w:szCs w:val="26"/>
        </w:rPr>
        <w:t>Quản trị Khách sạn - Nhà hàng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3F247A">
        <w:rPr>
          <w:sz w:val="26"/>
          <w:szCs w:val="26"/>
        </w:rPr>
        <w:t>Chính quy</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Học phần:</w:t>
      </w:r>
      <w:r w:rsidRPr="009642CC">
        <w:rPr>
          <w:sz w:val="26"/>
          <w:szCs w:val="26"/>
        </w:rPr>
        <w:tab/>
      </w:r>
      <w:r w:rsidRPr="009642CC">
        <w:rPr>
          <w:sz w:val="26"/>
          <w:szCs w:val="26"/>
        </w:rPr>
        <w:tab/>
      </w:r>
      <w:r w:rsidR="00947D97">
        <w:rPr>
          <w:sz w:val="26"/>
          <w:szCs w:val="26"/>
        </w:rPr>
        <w:sym w:font="Wingdings" w:char="F0FE"/>
      </w:r>
      <w:r w:rsidR="00947D97">
        <w:rPr>
          <w:sz w:val="26"/>
          <w:szCs w:val="26"/>
        </w:rPr>
        <w:t xml:space="preserve"> </w:t>
      </w:r>
      <w:r w:rsidRPr="009642CC">
        <w:rPr>
          <w:sz w:val="26"/>
          <w:szCs w:val="26"/>
        </w:rPr>
        <w:t>Tự chọn</w:t>
      </w:r>
      <w:r w:rsidRPr="009642CC">
        <w:rPr>
          <w:sz w:val="26"/>
          <w:szCs w:val="26"/>
        </w:rPr>
        <w:tab/>
      </w:r>
      <w:r w:rsidRPr="009642CC">
        <w:rPr>
          <w:sz w:val="26"/>
          <w:szCs w:val="26"/>
        </w:rPr>
        <w:tab/>
      </w:r>
      <w:r w:rsidRPr="009642CC">
        <w:rPr>
          <w:sz w:val="26"/>
          <w:szCs w:val="26"/>
        </w:rPr>
        <w:tab/>
      </w:r>
      <w:r w:rsidR="00947D97">
        <w:rPr>
          <w:sz w:val="26"/>
          <w:szCs w:val="26"/>
        </w:rPr>
        <w:sym w:font="Wingdings" w:char="F0A8"/>
      </w:r>
      <w:r w:rsidR="00947D97">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3F247A">
        <w:rPr>
          <w:sz w:val="26"/>
          <w:szCs w:val="26"/>
        </w:rPr>
        <w:t xml:space="preserve"> Không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Nghe giảng lý thuyết: </w:t>
      </w:r>
      <w:r w:rsidR="00C65285">
        <w:rPr>
          <w:sz w:val="26"/>
          <w:szCs w:val="26"/>
        </w:rPr>
        <w:t xml:space="preserve"> </w:t>
      </w:r>
      <w:r w:rsidR="00E90273">
        <w:rPr>
          <w:sz w:val="26"/>
          <w:szCs w:val="26"/>
        </w:rPr>
        <w:t xml:space="preserve"> </w:t>
      </w:r>
      <w:r w:rsidR="004E0A3E">
        <w:rPr>
          <w:sz w:val="26"/>
          <w:szCs w:val="26"/>
        </w:rPr>
        <w:t>30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3F247A">
        <w:rPr>
          <w:sz w:val="26"/>
          <w:szCs w:val="26"/>
        </w:rPr>
        <w:t xml:space="preserve"> </w:t>
      </w:r>
      <w:r w:rsidR="00C65285">
        <w:rPr>
          <w:sz w:val="26"/>
          <w:szCs w:val="26"/>
        </w:rPr>
        <w:tab/>
      </w:r>
      <w:r w:rsidR="00E90273">
        <w:rPr>
          <w:sz w:val="26"/>
          <w:szCs w:val="26"/>
        </w:rPr>
        <w:t xml:space="preserve"> </w:t>
      </w:r>
      <w:r w:rsidR="00C65285">
        <w:rPr>
          <w:sz w:val="26"/>
          <w:szCs w:val="26"/>
        </w:rPr>
        <w:t>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Bài tập:   </w:t>
      </w:r>
      <w:r w:rsidRPr="009642CC">
        <w:rPr>
          <w:sz w:val="26"/>
          <w:szCs w:val="26"/>
        </w:rPr>
        <w:tab/>
      </w:r>
      <w:r w:rsidRPr="009642CC">
        <w:rPr>
          <w:sz w:val="26"/>
          <w:szCs w:val="26"/>
        </w:rPr>
        <w:tab/>
        <w:t xml:space="preserve"> </w:t>
      </w:r>
      <w:r w:rsidR="00C65285">
        <w:rPr>
          <w:sz w:val="26"/>
          <w:szCs w:val="26"/>
        </w:rPr>
        <w:tab/>
      </w:r>
      <w:r w:rsidR="00E90273">
        <w:rPr>
          <w:sz w:val="26"/>
          <w:szCs w:val="26"/>
        </w:rPr>
        <w:t xml:space="preserve"> </w:t>
      </w:r>
      <w:r w:rsidR="00C65285">
        <w:rPr>
          <w:sz w:val="26"/>
          <w:szCs w:val="26"/>
        </w:rPr>
        <w:t>0</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E90273">
        <w:rPr>
          <w:sz w:val="26"/>
          <w:szCs w:val="26"/>
        </w:rPr>
        <w:tab/>
      </w:r>
      <w:r w:rsidR="00C65285">
        <w:rPr>
          <w:sz w:val="26"/>
          <w:szCs w:val="26"/>
        </w:rPr>
        <w:t>01</w:t>
      </w:r>
      <w:r w:rsidRPr="009642CC">
        <w:rPr>
          <w:sz w:val="26"/>
          <w:szCs w:val="26"/>
        </w:rPr>
        <w:t xml:space="preserve"> tiết</w:t>
      </w:r>
      <w:r w:rsidRPr="009642CC">
        <w:rPr>
          <w:sz w:val="26"/>
          <w:szCs w:val="26"/>
        </w:rPr>
        <w:tab/>
      </w:r>
    </w:p>
    <w:p w:rsidR="00C65285" w:rsidRDefault="00234B24" w:rsidP="0087515D">
      <w:pPr>
        <w:pStyle w:val="ListParagraph"/>
        <w:numPr>
          <w:ilvl w:val="0"/>
          <w:numId w:val="1"/>
        </w:numPr>
        <w:spacing w:after="0" w:line="312" w:lineRule="auto"/>
        <w:ind w:hanging="357"/>
        <w:rPr>
          <w:sz w:val="26"/>
          <w:szCs w:val="26"/>
        </w:rPr>
      </w:pPr>
      <w:r w:rsidRPr="009642CC">
        <w:rPr>
          <w:sz w:val="26"/>
          <w:szCs w:val="26"/>
        </w:rPr>
        <w:t>Đối tượng học tậ</w:t>
      </w:r>
      <w:r w:rsidR="00C65285">
        <w:rPr>
          <w:sz w:val="26"/>
          <w:szCs w:val="26"/>
        </w:rPr>
        <w:t xml:space="preserve">p: </w:t>
      </w:r>
      <w:r w:rsidR="00C65285" w:rsidRPr="009642CC">
        <w:rPr>
          <w:sz w:val="26"/>
          <w:szCs w:val="26"/>
        </w:rPr>
        <w:t xml:space="preserve">Sinh viên </w:t>
      </w:r>
      <w:r w:rsidR="00C65285">
        <w:rPr>
          <w:sz w:val="26"/>
          <w:szCs w:val="26"/>
        </w:rPr>
        <w:t>bậc Đại học hệ đào tạo chính quy</w:t>
      </w:r>
    </w:p>
    <w:p w:rsidR="0087515D" w:rsidRPr="0087515D" w:rsidRDefault="0087515D" w:rsidP="0087515D">
      <w:pPr>
        <w:pStyle w:val="ListParagraph"/>
        <w:numPr>
          <w:ilvl w:val="0"/>
          <w:numId w:val="1"/>
        </w:numPr>
        <w:spacing w:after="0" w:line="312" w:lineRule="auto"/>
        <w:ind w:hanging="357"/>
        <w:rPr>
          <w:sz w:val="26"/>
          <w:szCs w:val="26"/>
        </w:rPr>
      </w:pPr>
      <w:r w:rsidRPr="0087515D">
        <w:rPr>
          <w:sz w:val="26"/>
          <w:szCs w:val="26"/>
        </w:rPr>
        <w:t>Khoa phụ trách học phần: Khoa Kinh tế và Du lịch</w:t>
      </w:r>
    </w:p>
    <w:p w:rsidR="0087515D" w:rsidRPr="009642CC" w:rsidRDefault="0087515D" w:rsidP="0087515D">
      <w:pPr>
        <w:spacing w:after="0" w:line="312" w:lineRule="auto"/>
        <w:ind w:firstLine="720"/>
        <w:jc w:val="both"/>
        <w:rPr>
          <w:b/>
          <w:sz w:val="26"/>
          <w:szCs w:val="26"/>
        </w:rPr>
      </w:pPr>
      <w:r w:rsidRPr="009642CC">
        <w:rPr>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49"/>
        <w:gridCol w:w="1361"/>
        <w:gridCol w:w="2131"/>
        <w:gridCol w:w="2405"/>
      </w:tblGrid>
      <w:tr w:rsidR="0087515D" w:rsidRPr="009642CC" w:rsidTr="000C5183">
        <w:trPr>
          <w:jc w:val="center"/>
        </w:trPr>
        <w:tc>
          <w:tcPr>
            <w:tcW w:w="563"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TT</w:t>
            </w:r>
          </w:p>
        </w:tc>
        <w:tc>
          <w:tcPr>
            <w:tcW w:w="2749"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Họ và tên</w:t>
            </w:r>
          </w:p>
        </w:tc>
        <w:tc>
          <w:tcPr>
            <w:tcW w:w="1361"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Học hàm, học vị</w:t>
            </w:r>
          </w:p>
        </w:tc>
        <w:tc>
          <w:tcPr>
            <w:tcW w:w="2131"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Email, điện thoại</w:t>
            </w:r>
          </w:p>
        </w:tc>
        <w:tc>
          <w:tcPr>
            <w:tcW w:w="2405"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Nội dung giảng dạy</w:t>
            </w:r>
          </w:p>
        </w:tc>
      </w:tr>
      <w:tr w:rsidR="0087515D" w:rsidRPr="009642CC" w:rsidTr="000C5183">
        <w:trPr>
          <w:trHeight w:val="201"/>
          <w:jc w:val="center"/>
        </w:trPr>
        <w:tc>
          <w:tcPr>
            <w:tcW w:w="563" w:type="dxa"/>
            <w:shd w:val="clear" w:color="auto" w:fill="auto"/>
          </w:tcPr>
          <w:p w:rsidR="0087515D" w:rsidRPr="00907300" w:rsidRDefault="0087515D" w:rsidP="0087515D">
            <w:pPr>
              <w:spacing w:after="0" w:line="312" w:lineRule="auto"/>
              <w:jc w:val="both"/>
              <w:rPr>
                <w:sz w:val="26"/>
                <w:szCs w:val="26"/>
              </w:rPr>
            </w:pPr>
            <w:r w:rsidRPr="00907300">
              <w:rPr>
                <w:sz w:val="26"/>
                <w:szCs w:val="26"/>
              </w:rPr>
              <w:t>01</w:t>
            </w:r>
          </w:p>
        </w:tc>
        <w:tc>
          <w:tcPr>
            <w:tcW w:w="2749" w:type="dxa"/>
            <w:shd w:val="clear" w:color="auto" w:fill="auto"/>
          </w:tcPr>
          <w:p w:rsidR="0087515D" w:rsidRPr="00907300" w:rsidRDefault="0087515D" w:rsidP="0087515D">
            <w:pPr>
              <w:spacing w:after="0" w:line="312" w:lineRule="auto"/>
              <w:jc w:val="both"/>
              <w:rPr>
                <w:sz w:val="26"/>
                <w:szCs w:val="26"/>
              </w:rPr>
            </w:pPr>
            <w:r w:rsidRPr="00907300">
              <w:rPr>
                <w:sz w:val="26"/>
                <w:szCs w:val="26"/>
              </w:rPr>
              <w:t>Trần Võ Hảo</w:t>
            </w:r>
          </w:p>
        </w:tc>
        <w:tc>
          <w:tcPr>
            <w:tcW w:w="1361" w:type="dxa"/>
            <w:shd w:val="clear" w:color="auto" w:fill="auto"/>
          </w:tcPr>
          <w:p w:rsidR="0087515D" w:rsidRPr="00907300" w:rsidRDefault="0087515D" w:rsidP="0087515D">
            <w:pPr>
              <w:spacing w:after="0" w:line="312" w:lineRule="auto"/>
              <w:jc w:val="both"/>
              <w:rPr>
                <w:sz w:val="26"/>
                <w:szCs w:val="26"/>
              </w:rPr>
            </w:pPr>
            <w:r w:rsidRPr="00907300">
              <w:rPr>
                <w:sz w:val="26"/>
                <w:szCs w:val="26"/>
              </w:rPr>
              <w:t>Thạc sĩ</w:t>
            </w:r>
          </w:p>
        </w:tc>
        <w:tc>
          <w:tcPr>
            <w:tcW w:w="2131" w:type="dxa"/>
            <w:shd w:val="clear" w:color="auto" w:fill="auto"/>
          </w:tcPr>
          <w:p w:rsidR="0087515D" w:rsidRPr="00907300" w:rsidRDefault="0087515D" w:rsidP="0087515D">
            <w:pPr>
              <w:spacing w:after="0" w:line="312" w:lineRule="auto"/>
              <w:jc w:val="both"/>
              <w:rPr>
                <w:sz w:val="26"/>
                <w:szCs w:val="26"/>
              </w:rPr>
            </w:pPr>
            <w:r w:rsidRPr="00907300">
              <w:rPr>
                <w:sz w:val="26"/>
                <w:szCs w:val="26"/>
              </w:rPr>
              <w:t>tvhao@qtu.edu.vn</w:t>
            </w:r>
          </w:p>
        </w:tc>
        <w:tc>
          <w:tcPr>
            <w:tcW w:w="2405" w:type="dxa"/>
            <w:shd w:val="clear" w:color="auto" w:fill="auto"/>
          </w:tcPr>
          <w:p w:rsidR="0087515D" w:rsidRPr="00907300" w:rsidRDefault="000C5183" w:rsidP="0087515D">
            <w:pPr>
              <w:spacing w:after="0" w:line="312" w:lineRule="auto"/>
              <w:jc w:val="both"/>
              <w:rPr>
                <w:sz w:val="26"/>
                <w:szCs w:val="26"/>
              </w:rPr>
            </w:pPr>
            <w:r>
              <w:rPr>
                <w:sz w:val="26"/>
                <w:szCs w:val="26"/>
              </w:rPr>
              <w:t>Đạo đức và trách nhiệm xã hội trong kinh doanh Du lịch và Khách sạn</w:t>
            </w:r>
          </w:p>
        </w:tc>
      </w:tr>
    </w:tbl>
    <w:p w:rsidR="000C5183" w:rsidRDefault="000C5183" w:rsidP="0087515D">
      <w:pPr>
        <w:spacing w:before="240" w:after="0" w:line="312" w:lineRule="auto"/>
        <w:ind w:firstLine="720"/>
        <w:jc w:val="both"/>
        <w:rPr>
          <w:b/>
          <w:sz w:val="26"/>
          <w:szCs w:val="26"/>
        </w:rPr>
      </w:pPr>
    </w:p>
    <w:p w:rsidR="0087515D" w:rsidRPr="009642CC" w:rsidRDefault="0087515D" w:rsidP="0087515D">
      <w:pPr>
        <w:spacing w:before="240" w:after="0" w:line="312" w:lineRule="auto"/>
        <w:ind w:firstLine="720"/>
        <w:jc w:val="both"/>
        <w:rPr>
          <w:b/>
          <w:sz w:val="26"/>
          <w:szCs w:val="26"/>
        </w:rPr>
      </w:pPr>
      <w:r w:rsidRPr="009642CC">
        <w:rPr>
          <w:b/>
          <w:sz w:val="26"/>
          <w:szCs w:val="26"/>
        </w:rPr>
        <w:lastRenderedPageBreak/>
        <w:t>3. Mục tiêu học phần</w:t>
      </w:r>
    </w:p>
    <w:p w:rsidR="0087515D" w:rsidRDefault="0087515D" w:rsidP="0087515D">
      <w:pPr>
        <w:spacing w:after="0" w:line="312" w:lineRule="auto"/>
        <w:ind w:firstLine="720"/>
        <w:jc w:val="both"/>
        <w:rPr>
          <w:b/>
          <w:i/>
          <w:sz w:val="26"/>
          <w:szCs w:val="26"/>
        </w:rPr>
      </w:pPr>
      <w:r w:rsidRPr="009642CC">
        <w:rPr>
          <w:b/>
          <w:i/>
          <w:sz w:val="26"/>
          <w:szCs w:val="26"/>
        </w:rPr>
        <w:t>3.1. Mục tiêu chung</w:t>
      </w:r>
    </w:p>
    <w:p w:rsidR="001F7B0F" w:rsidRPr="001F7B0F" w:rsidRDefault="001F7B0F" w:rsidP="001F7B0F">
      <w:pPr>
        <w:spacing w:after="0" w:line="312" w:lineRule="auto"/>
        <w:ind w:firstLine="720"/>
        <w:jc w:val="both"/>
        <w:rPr>
          <w:sz w:val="26"/>
          <w:szCs w:val="26"/>
        </w:rPr>
      </w:pPr>
      <w:r>
        <w:rPr>
          <w:sz w:val="26"/>
          <w:szCs w:val="26"/>
        </w:rPr>
        <w:t>Học phần đ</w:t>
      </w:r>
      <w:r w:rsidRPr="001F7B0F">
        <w:rPr>
          <w:sz w:val="26"/>
          <w:szCs w:val="26"/>
        </w:rPr>
        <w:t>ạo đức</w:t>
      </w:r>
      <w:r>
        <w:rPr>
          <w:sz w:val="26"/>
          <w:szCs w:val="26"/>
        </w:rPr>
        <w:t xml:space="preserve"> nghề nghiệp trong</w:t>
      </w:r>
      <w:r w:rsidRPr="001F7B0F">
        <w:rPr>
          <w:sz w:val="26"/>
          <w:szCs w:val="26"/>
        </w:rPr>
        <w:t xml:space="preserve"> kinh doanh </w:t>
      </w:r>
      <w:r w:rsidR="004E0A3E">
        <w:rPr>
          <w:sz w:val="26"/>
          <w:szCs w:val="26"/>
        </w:rPr>
        <w:t>Khách sạn - Nhà hàng</w:t>
      </w:r>
      <w:r>
        <w:rPr>
          <w:sz w:val="26"/>
          <w:szCs w:val="26"/>
        </w:rPr>
        <w:t xml:space="preserve"> </w:t>
      </w:r>
      <w:r w:rsidRPr="001F7B0F">
        <w:rPr>
          <w:sz w:val="26"/>
          <w:szCs w:val="26"/>
        </w:rPr>
        <w:t>cung cấp cho người học những kiến thức cơ bản về</w:t>
      </w:r>
      <w:r>
        <w:rPr>
          <w:sz w:val="26"/>
          <w:szCs w:val="26"/>
        </w:rPr>
        <w:t xml:space="preserve"> </w:t>
      </w:r>
      <w:r w:rsidRPr="001F7B0F">
        <w:rPr>
          <w:sz w:val="26"/>
          <w:szCs w:val="26"/>
        </w:rPr>
        <w:t>vấn đề đạo đức kinh doanh như: khái niệm, lịch sử phát triển đạo đức kinh doanh, trách</w:t>
      </w:r>
      <w:r>
        <w:rPr>
          <w:sz w:val="26"/>
          <w:szCs w:val="26"/>
        </w:rPr>
        <w:t xml:space="preserve"> </w:t>
      </w:r>
      <w:r w:rsidRPr="001F7B0F">
        <w:rPr>
          <w:sz w:val="26"/>
          <w:szCs w:val="26"/>
        </w:rPr>
        <w:t>nhiệm xã hội, v.v…thông qua việc giới thiệu cách tiếp cận với bản chất và nguồn gốc của</w:t>
      </w:r>
      <w:r>
        <w:rPr>
          <w:sz w:val="26"/>
          <w:szCs w:val="26"/>
        </w:rPr>
        <w:t xml:space="preserve"> </w:t>
      </w:r>
      <w:r w:rsidRPr="001F7B0F">
        <w:rPr>
          <w:sz w:val="26"/>
          <w:szCs w:val="26"/>
        </w:rPr>
        <w:t>các vấn đề đạo đức trong kinh doanh và cách nhận diện nó trong các mối quan hệ kinh</w:t>
      </w:r>
      <w:r>
        <w:rPr>
          <w:sz w:val="26"/>
          <w:szCs w:val="26"/>
        </w:rPr>
        <w:t xml:space="preserve"> </w:t>
      </w:r>
      <w:r w:rsidRPr="001F7B0F">
        <w:rPr>
          <w:sz w:val="26"/>
          <w:szCs w:val="26"/>
        </w:rPr>
        <w:t>doanh; những kiến thức cơ bản về đạo đức kinh doanh trong nền kinh tế toàn cầu. Đồng</w:t>
      </w:r>
      <w:r>
        <w:rPr>
          <w:sz w:val="26"/>
          <w:szCs w:val="26"/>
        </w:rPr>
        <w:t xml:space="preserve"> </w:t>
      </w:r>
      <w:r w:rsidRPr="001F7B0F">
        <w:rPr>
          <w:sz w:val="26"/>
          <w:szCs w:val="26"/>
        </w:rPr>
        <w:t>thời môn học cũng giới thiệu phương pháp và công cụ phân tích hành vi đạo đức kinh</w:t>
      </w:r>
      <w:r>
        <w:rPr>
          <w:sz w:val="26"/>
          <w:szCs w:val="26"/>
        </w:rPr>
        <w:t xml:space="preserve"> </w:t>
      </w:r>
      <w:r w:rsidRPr="001F7B0F">
        <w:rPr>
          <w:sz w:val="26"/>
          <w:szCs w:val="26"/>
        </w:rPr>
        <w:t>doanh và qua đó nhà quản trị có thể phân tích và hoạch định giải pháp cho các vấn đề đạo</w:t>
      </w:r>
      <w:r>
        <w:rPr>
          <w:sz w:val="26"/>
          <w:szCs w:val="26"/>
        </w:rPr>
        <w:t xml:space="preserve"> </w:t>
      </w:r>
      <w:r w:rsidRPr="001F7B0F">
        <w:rPr>
          <w:sz w:val="26"/>
          <w:szCs w:val="26"/>
        </w:rPr>
        <w:t>đức kinh doanh hiệu quả nhằm thực hiện tốt các mục tiêu đã đề ra.</w:t>
      </w:r>
    </w:p>
    <w:p w:rsidR="001F7B0F" w:rsidRPr="001F7B0F" w:rsidRDefault="001F7B0F" w:rsidP="001F7B0F">
      <w:pPr>
        <w:spacing w:after="0" w:line="312" w:lineRule="auto"/>
        <w:ind w:firstLine="720"/>
        <w:jc w:val="both"/>
        <w:rPr>
          <w:sz w:val="26"/>
          <w:szCs w:val="26"/>
        </w:rPr>
      </w:pPr>
      <w:r w:rsidRPr="001F7B0F">
        <w:rPr>
          <w:sz w:val="26"/>
          <w:szCs w:val="26"/>
        </w:rPr>
        <w:t>Trên cơ sở những kiến thức và kỹ năng được rèn luyện, sinh viên có thể tự</w:t>
      </w:r>
      <w:r>
        <w:rPr>
          <w:sz w:val="26"/>
          <w:szCs w:val="26"/>
        </w:rPr>
        <w:t xml:space="preserve"> tư duy </w:t>
      </w:r>
      <w:r w:rsidRPr="001F7B0F">
        <w:rPr>
          <w:sz w:val="26"/>
          <w:szCs w:val="26"/>
        </w:rPr>
        <w:t>sáng tạo, tự nghiên cứu và tìm hiểu cách thực hiện đạo đức kinh doanh trong một tổ chứ</w:t>
      </w:r>
      <w:r>
        <w:rPr>
          <w:sz w:val="26"/>
          <w:szCs w:val="26"/>
        </w:rPr>
        <w:t xml:space="preserve">c. </w:t>
      </w:r>
      <w:r w:rsidRPr="001F7B0F">
        <w:rPr>
          <w:sz w:val="26"/>
          <w:szCs w:val="26"/>
        </w:rPr>
        <w:t>Qua đó, sinh viên sẽ tự tin hơn khi đối mặt với những tình huống khó khăn trong thự</w:t>
      </w:r>
      <w:r>
        <w:rPr>
          <w:sz w:val="26"/>
          <w:szCs w:val="26"/>
        </w:rPr>
        <w:t xml:space="preserve">c </w:t>
      </w:r>
      <w:r w:rsidRPr="001F7B0F">
        <w:rPr>
          <w:sz w:val="26"/>
          <w:szCs w:val="26"/>
        </w:rPr>
        <w:t xml:space="preserve">tiễn của hoạt </w:t>
      </w:r>
      <w:r w:rsidR="008A72A5">
        <w:rPr>
          <w:sz w:val="26"/>
          <w:szCs w:val="26"/>
        </w:rPr>
        <w:t xml:space="preserve">động </w:t>
      </w:r>
      <w:r w:rsidRPr="001F7B0F">
        <w:rPr>
          <w:sz w:val="26"/>
          <w:szCs w:val="26"/>
        </w:rPr>
        <w:t xml:space="preserve">kinh doanh </w:t>
      </w:r>
      <w:r>
        <w:rPr>
          <w:sz w:val="26"/>
          <w:szCs w:val="26"/>
        </w:rPr>
        <w:t xml:space="preserve">trong </w:t>
      </w:r>
      <w:r w:rsidR="004E0A3E">
        <w:rPr>
          <w:sz w:val="26"/>
          <w:szCs w:val="26"/>
        </w:rPr>
        <w:t>lĩnh vực du lịch nói chung, khách sạn - nhà hàng nói riêng</w:t>
      </w:r>
      <w:r>
        <w:rPr>
          <w:sz w:val="26"/>
          <w:szCs w:val="26"/>
        </w:rPr>
        <w:t xml:space="preserve"> </w:t>
      </w:r>
      <w:r w:rsidRPr="001F7B0F">
        <w:rPr>
          <w:sz w:val="26"/>
          <w:szCs w:val="26"/>
        </w:rPr>
        <w:t>và xử lý tốt các tình huống đó.</w:t>
      </w:r>
    </w:p>
    <w:p w:rsidR="0087515D" w:rsidRPr="009642CC" w:rsidRDefault="0087515D" w:rsidP="0087515D">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87515D" w:rsidRPr="009642CC" w:rsidTr="0087515D">
        <w:trPr>
          <w:jc w:val="center"/>
        </w:trPr>
        <w:tc>
          <w:tcPr>
            <w:tcW w:w="1242"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TT</w:t>
            </w:r>
          </w:p>
        </w:tc>
        <w:tc>
          <w:tcPr>
            <w:tcW w:w="8169"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Mục tiêu cụ thể</w:t>
            </w:r>
          </w:p>
        </w:tc>
      </w:tr>
      <w:tr w:rsidR="0087515D" w:rsidRPr="009642CC" w:rsidTr="0087515D">
        <w:trPr>
          <w:jc w:val="center"/>
        </w:trPr>
        <w:tc>
          <w:tcPr>
            <w:tcW w:w="9411"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1. Kiến thức</w:t>
            </w:r>
          </w:p>
        </w:tc>
      </w:tr>
      <w:tr w:rsidR="0087515D" w:rsidRPr="009642CC" w:rsidTr="0087515D">
        <w:trPr>
          <w:jc w:val="center"/>
        </w:trPr>
        <w:tc>
          <w:tcPr>
            <w:tcW w:w="1242" w:type="dxa"/>
            <w:shd w:val="clear" w:color="auto" w:fill="auto"/>
          </w:tcPr>
          <w:p w:rsidR="0087515D" w:rsidRPr="009642CC" w:rsidRDefault="0087515D" w:rsidP="0087515D">
            <w:pPr>
              <w:spacing w:after="0" w:line="312" w:lineRule="auto"/>
              <w:jc w:val="both"/>
              <w:rPr>
                <w:sz w:val="26"/>
                <w:szCs w:val="26"/>
              </w:rPr>
            </w:pPr>
            <w:r w:rsidRPr="009642CC">
              <w:rPr>
                <w:sz w:val="26"/>
                <w:szCs w:val="26"/>
              </w:rPr>
              <w:t>MTHP1</w:t>
            </w:r>
          </w:p>
        </w:tc>
        <w:tc>
          <w:tcPr>
            <w:tcW w:w="8169" w:type="dxa"/>
            <w:shd w:val="clear" w:color="auto" w:fill="auto"/>
          </w:tcPr>
          <w:p w:rsidR="0087515D" w:rsidRPr="003B17BA" w:rsidRDefault="0087515D" w:rsidP="0087515D">
            <w:pPr>
              <w:spacing w:line="288" w:lineRule="auto"/>
              <w:jc w:val="both"/>
              <w:rPr>
                <w:color w:val="000000"/>
                <w:sz w:val="26"/>
                <w:szCs w:val="26"/>
              </w:rPr>
            </w:pPr>
            <w:r w:rsidRPr="003B17BA">
              <w:rPr>
                <w:color w:val="000000"/>
                <w:sz w:val="26"/>
                <w:szCs w:val="26"/>
              </w:rPr>
              <w:t>Nắm bắt một số vấn đề chung về đạo đức kinh doanh và văn hóa doanh nghiệp</w:t>
            </w:r>
          </w:p>
        </w:tc>
      </w:tr>
      <w:tr w:rsidR="0087515D" w:rsidRPr="009642CC" w:rsidTr="0087515D">
        <w:trPr>
          <w:trHeight w:val="694"/>
          <w:jc w:val="center"/>
        </w:trPr>
        <w:tc>
          <w:tcPr>
            <w:tcW w:w="1242" w:type="dxa"/>
            <w:shd w:val="clear" w:color="auto" w:fill="auto"/>
          </w:tcPr>
          <w:p w:rsidR="0087515D" w:rsidRPr="009642CC" w:rsidRDefault="0087515D" w:rsidP="0087515D">
            <w:pPr>
              <w:spacing w:after="0" w:line="312" w:lineRule="auto"/>
              <w:jc w:val="both"/>
              <w:rPr>
                <w:sz w:val="26"/>
                <w:szCs w:val="26"/>
              </w:rPr>
            </w:pPr>
            <w:r>
              <w:rPr>
                <w:sz w:val="26"/>
                <w:szCs w:val="26"/>
              </w:rPr>
              <w:t>MTHP2</w:t>
            </w:r>
          </w:p>
        </w:tc>
        <w:tc>
          <w:tcPr>
            <w:tcW w:w="8169" w:type="dxa"/>
            <w:shd w:val="clear" w:color="auto" w:fill="auto"/>
          </w:tcPr>
          <w:p w:rsidR="0087515D" w:rsidRPr="006A0205" w:rsidRDefault="0087515D" w:rsidP="007A3518">
            <w:pPr>
              <w:spacing w:line="312" w:lineRule="auto"/>
              <w:jc w:val="both"/>
              <w:rPr>
                <w:b/>
                <w:sz w:val="26"/>
                <w:szCs w:val="26"/>
              </w:rPr>
            </w:pPr>
            <w:r w:rsidRPr="003B17BA">
              <w:rPr>
                <w:sz w:val="26"/>
                <w:szCs w:val="26"/>
              </w:rPr>
              <w:t xml:space="preserve">Có khả năng </w:t>
            </w:r>
            <w:r w:rsidR="007A3518">
              <w:rPr>
                <w:sz w:val="26"/>
                <w:szCs w:val="26"/>
              </w:rPr>
              <w:t xml:space="preserve">nhận diện, </w:t>
            </w:r>
            <w:r w:rsidRPr="003B17BA">
              <w:rPr>
                <w:sz w:val="26"/>
                <w:szCs w:val="26"/>
              </w:rPr>
              <w:t>nghiên cứu một số vấn đề về đạo đức kinh doanh và văn hóa doanh nghiệp</w:t>
            </w:r>
          </w:p>
        </w:tc>
      </w:tr>
      <w:tr w:rsidR="007A3518" w:rsidRPr="009642CC" w:rsidTr="0087515D">
        <w:trPr>
          <w:trHeight w:val="694"/>
          <w:jc w:val="center"/>
        </w:trPr>
        <w:tc>
          <w:tcPr>
            <w:tcW w:w="1242" w:type="dxa"/>
            <w:shd w:val="clear" w:color="auto" w:fill="auto"/>
          </w:tcPr>
          <w:p w:rsidR="007A3518" w:rsidRDefault="007A3518" w:rsidP="0087515D">
            <w:pPr>
              <w:spacing w:after="0" w:line="312" w:lineRule="auto"/>
              <w:jc w:val="both"/>
              <w:rPr>
                <w:sz w:val="26"/>
                <w:szCs w:val="26"/>
              </w:rPr>
            </w:pPr>
            <w:r>
              <w:rPr>
                <w:sz w:val="26"/>
                <w:szCs w:val="26"/>
              </w:rPr>
              <w:t>MTHP3</w:t>
            </w:r>
          </w:p>
        </w:tc>
        <w:tc>
          <w:tcPr>
            <w:tcW w:w="8169" w:type="dxa"/>
            <w:shd w:val="clear" w:color="auto" w:fill="auto"/>
          </w:tcPr>
          <w:p w:rsidR="007A3518" w:rsidRPr="003B17BA" w:rsidRDefault="007A3518" w:rsidP="004E0A3E">
            <w:pPr>
              <w:spacing w:line="312" w:lineRule="auto"/>
              <w:jc w:val="both"/>
              <w:rPr>
                <w:sz w:val="26"/>
                <w:szCs w:val="26"/>
              </w:rPr>
            </w:pPr>
            <w:r w:rsidRPr="007A3518">
              <w:rPr>
                <w:sz w:val="26"/>
                <w:szCs w:val="26"/>
              </w:rPr>
              <w:t>Phương  pháp  phân  tích  vấn  đề  đạo  đức  kinh  doanh  và  quy  trình  xây  dựng  mộ</w:t>
            </w:r>
            <w:r>
              <w:rPr>
                <w:sz w:val="26"/>
                <w:szCs w:val="26"/>
              </w:rPr>
              <w:t xml:space="preserve">t </w:t>
            </w:r>
            <w:r w:rsidRPr="007A3518">
              <w:rPr>
                <w:sz w:val="26"/>
                <w:szCs w:val="26"/>
              </w:rPr>
              <w:t>chương trình đạo đức hiệu quả trong doanh nghiệp</w:t>
            </w:r>
            <w:r>
              <w:rPr>
                <w:sz w:val="26"/>
                <w:szCs w:val="26"/>
              </w:rPr>
              <w:t xml:space="preserve"> kinh doanh </w:t>
            </w:r>
            <w:r w:rsidR="004E0A3E">
              <w:rPr>
                <w:sz w:val="26"/>
                <w:szCs w:val="26"/>
              </w:rPr>
              <w:t>Khách sạn - Nhà hàng.</w:t>
            </w:r>
          </w:p>
        </w:tc>
      </w:tr>
      <w:tr w:rsidR="0087515D" w:rsidRPr="009642CC" w:rsidTr="0087515D">
        <w:trPr>
          <w:jc w:val="center"/>
        </w:trPr>
        <w:tc>
          <w:tcPr>
            <w:tcW w:w="9411"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2. Kỹ năng</w:t>
            </w:r>
          </w:p>
        </w:tc>
      </w:tr>
      <w:tr w:rsidR="0087515D" w:rsidRPr="009642CC" w:rsidTr="0087515D">
        <w:trPr>
          <w:jc w:val="center"/>
        </w:trPr>
        <w:tc>
          <w:tcPr>
            <w:tcW w:w="1242" w:type="dxa"/>
            <w:shd w:val="clear" w:color="auto" w:fill="auto"/>
          </w:tcPr>
          <w:p w:rsidR="0087515D" w:rsidRPr="009642CC" w:rsidRDefault="0087515D" w:rsidP="0087515D">
            <w:pPr>
              <w:spacing w:after="0" w:line="312" w:lineRule="auto"/>
              <w:jc w:val="both"/>
              <w:rPr>
                <w:sz w:val="26"/>
                <w:szCs w:val="26"/>
              </w:rPr>
            </w:pPr>
            <w:r w:rsidRPr="009642CC">
              <w:rPr>
                <w:sz w:val="26"/>
                <w:szCs w:val="26"/>
              </w:rPr>
              <w:t>MTHP</w:t>
            </w:r>
            <w:r w:rsidR="007A3518">
              <w:rPr>
                <w:sz w:val="26"/>
                <w:szCs w:val="26"/>
              </w:rPr>
              <w:t>4</w:t>
            </w:r>
          </w:p>
        </w:tc>
        <w:tc>
          <w:tcPr>
            <w:tcW w:w="8169" w:type="dxa"/>
            <w:shd w:val="clear" w:color="auto" w:fill="auto"/>
          </w:tcPr>
          <w:p w:rsidR="0087515D" w:rsidRPr="003B17BA" w:rsidRDefault="0087515D" w:rsidP="0087515D">
            <w:pPr>
              <w:spacing w:line="312" w:lineRule="auto"/>
              <w:jc w:val="both"/>
              <w:rPr>
                <w:sz w:val="26"/>
                <w:szCs w:val="26"/>
              </w:rPr>
            </w:pPr>
            <w:r>
              <w:rPr>
                <w:sz w:val="26"/>
                <w:szCs w:val="26"/>
              </w:rPr>
              <w:t>Xây dựng, giám sát, kiểm tra các tiêu chuẩn đạo đức kinh doanh trong các công ty, doanh nghiệp…</w:t>
            </w:r>
          </w:p>
        </w:tc>
      </w:tr>
      <w:tr w:rsidR="0087515D" w:rsidRPr="009642CC" w:rsidTr="0087515D">
        <w:trPr>
          <w:jc w:val="center"/>
        </w:trPr>
        <w:tc>
          <w:tcPr>
            <w:tcW w:w="1242" w:type="dxa"/>
            <w:shd w:val="clear" w:color="auto" w:fill="auto"/>
          </w:tcPr>
          <w:p w:rsidR="0087515D" w:rsidRPr="009642CC" w:rsidRDefault="0087515D" w:rsidP="007A3518">
            <w:pPr>
              <w:spacing w:after="0" w:line="312" w:lineRule="auto"/>
              <w:jc w:val="both"/>
              <w:rPr>
                <w:sz w:val="26"/>
                <w:szCs w:val="26"/>
              </w:rPr>
            </w:pPr>
            <w:r w:rsidRPr="009642CC">
              <w:rPr>
                <w:sz w:val="26"/>
                <w:szCs w:val="26"/>
              </w:rPr>
              <w:t>MTHP</w:t>
            </w:r>
            <w:r w:rsidR="007A3518">
              <w:rPr>
                <w:sz w:val="26"/>
                <w:szCs w:val="26"/>
              </w:rPr>
              <w:t>5</w:t>
            </w:r>
          </w:p>
        </w:tc>
        <w:tc>
          <w:tcPr>
            <w:tcW w:w="8169" w:type="dxa"/>
            <w:shd w:val="clear" w:color="auto" w:fill="auto"/>
          </w:tcPr>
          <w:p w:rsidR="0087515D" w:rsidRPr="006A0205" w:rsidRDefault="0087515D" w:rsidP="0087515D">
            <w:pPr>
              <w:spacing w:line="312" w:lineRule="auto"/>
              <w:jc w:val="both"/>
              <w:rPr>
                <w:b/>
                <w:sz w:val="26"/>
                <w:szCs w:val="26"/>
              </w:rPr>
            </w:pPr>
            <w:r>
              <w:rPr>
                <w:sz w:val="26"/>
                <w:szCs w:val="26"/>
              </w:rPr>
              <w:t>Xây dựng, giám sát, kiểm tra các tiêu chuẩn văn hóa trong các công ty, doanh nghiệp…</w:t>
            </w:r>
          </w:p>
        </w:tc>
      </w:tr>
      <w:tr w:rsidR="007A3518" w:rsidRPr="009642CC" w:rsidTr="0087515D">
        <w:trPr>
          <w:jc w:val="center"/>
        </w:trPr>
        <w:tc>
          <w:tcPr>
            <w:tcW w:w="1242" w:type="dxa"/>
            <w:shd w:val="clear" w:color="auto" w:fill="auto"/>
          </w:tcPr>
          <w:p w:rsidR="007A3518" w:rsidRPr="009642CC" w:rsidRDefault="007A3518" w:rsidP="007A3518">
            <w:pPr>
              <w:spacing w:after="0" w:line="312" w:lineRule="auto"/>
              <w:jc w:val="both"/>
              <w:rPr>
                <w:sz w:val="26"/>
                <w:szCs w:val="26"/>
              </w:rPr>
            </w:pPr>
            <w:r w:rsidRPr="009642CC">
              <w:rPr>
                <w:sz w:val="26"/>
                <w:szCs w:val="26"/>
              </w:rPr>
              <w:lastRenderedPageBreak/>
              <w:t>MTHP</w:t>
            </w:r>
            <w:r>
              <w:rPr>
                <w:sz w:val="26"/>
                <w:szCs w:val="26"/>
              </w:rPr>
              <w:t>6</w:t>
            </w:r>
          </w:p>
        </w:tc>
        <w:tc>
          <w:tcPr>
            <w:tcW w:w="8169" w:type="dxa"/>
            <w:shd w:val="clear" w:color="auto" w:fill="auto"/>
          </w:tcPr>
          <w:p w:rsidR="007A3518" w:rsidRDefault="007A3518" w:rsidP="004E0A3E">
            <w:pPr>
              <w:spacing w:line="312" w:lineRule="auto"/>
              <w:jc w:val="both"/>
              <w:rPr>
                <w:sz w:val="26"/>
                <w:szCs w:val="26"/>
              </w:rPr>
            </w:pPr>
            <w:r w:rsidRPr="007A3518">
              <w:rPr>
                <w:sz w:val="26"/>
                <w:szCs w:val="26"/>
              </w:rPr>
              <w:t>Tư duy sáng tạo, tự nghiên cứu và tìm hiểu cách thực hiện đạo đức kinh doanh t</w:t>
            </w:r>
            <w:r>
              <w:rPr>
                <w:sz w:val="26"/>
                <w:szCs w:val="26"/>
              </w:rPr>
              <w:t xml:space="preserve">rong </w:t>
            </w:r>
            <w:r w:rsidRPr="007A3518">
              <w:rPr>
                <w:sz w:val="26"/>
                <w:szCs w:val="26"/>
              </w:rPr>
              <w:t xml:space="preserve">một </w:t>
            </w:r>
            <w:r>
              <w:rPr>
                <w:sz w:val="26"/>
                <w:szCs w:val="26"/>
              </w:rPr>
              <w:t xml:space="preserve">công ty, </w:t>
            </w:r>
            <w:r w:rsidRPr="007A3518">
              <w:rPr>
                <w:sz w:val="26"/>
                <w:szCs w:val="26"/>
              </w:rPr>
              <w:t>tổ chức</w:t>
            </w:r>
            <w:r>
              <w:rPr>
                <w:sz w:val="26"/>
                <w:szCs w:val="26"/>
              </w:rPr>
              <w:t xml:space="preserve"> hoạt động trong lĩnh vực kinh doanh </w:t>
            </w:r>
            <w:r w:rsidR="004E0A3E">
              <w:rPr>
                <w:sz w:val="26"/>
                <w:szCs w:val="26"/>
              </w:rPr>
              <w:t>Khách sạn - Nhà hàng.</w:t>
            </w:r>
          </w:p>
        </w:tc>
      </w:tr>
      <w:tr w:rsidR="0087515D" w:rsidRPr="009642CC" w:rsidTr="0087515D">
        <w:trPr>
          <w:trHeight w:val="292"/>
          <w:jc w:val="center"/>
        </w:trPr>
        <w:tc>
          <w:tcPr>
            <w:tcW w:w="9411"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3. Thái độ</w:t>
            </w:r>
          </w:p>
        </w:tc>
      </w:tr>
      <w:tr w:rsidR="0087515D" w:rsidRPr="009642CC" w:rsidTr="0087515D">
        <w:trPr>
          <w:trHeight w:val="311"/>
          <w:jc w:val="center"/>
        </w:trPr>
        <w:tc>
          <w:tcPr>
            <w:tcW w:w="1242" w:type="dxa"/>
            <w:shd w:val="clear" w:color="auto" w:fill="auto"/>
          </w:tcPr>
          <w:p w:rsidR="0087515D" w:rsidRPr="009642CC" w:rsidRDefault="0087515D" w:rsidP="007A3518">
            <w:pPr>
              <w:spacing w:after="0" w:line="312" w:lineRule="auto"/>
              <w:jc w:val="both"/>
              <w:rPr>
                <w:sz w:val="26"/>
                <w:szCs w:val="26"/>
              </w:rPr>
            </w:pPr>
            <w:r w:rsidRPr="009642CC">
              <w:rPr>
                <w:sz w:val="26"/>
                <w:szCs w:val="26"/>
              </w:rPr>
              <w:t>MTHP</w:t>
            </w:r>
            <w:r w:rsidR="007A3518">
              <w:rPr>
                <w:sz w:val="26"/>
                <w:szCs w:val="26"/>
              </w:rPr>
              <w:t>7</w:t>
            </w:r>
          </w:p>
        </w:tc>
        <w:tc>
          <w:tcPr>
            <w:tcW w:w="8169" w:type="dxa"/>
            <w:shd w:val="clear" w:color="auto" w:fill="auto"/>
          </w:tcPr>
          <w:p w:rsidR="0087515D" w:rsidRPr="003B17BA" w:rsidRDefault="0087515D" w:rsidP="004E0A3E">
            <w:pPr>
              <w:spacing w:line="312" w:lineRule="auto"/>
              <w:jc w:val="both"/>
              <w:rPr>
                <w:sz w:val="26"/>
                <w:szCs w:val="26"/>
              </w:rPr>
            </w:pPr>
            <w:r>
              <w:rPr>
                <w:sz w:val="26"/>
                <w:szCs w:val="26"/>
              </w:rPr>
              <w:t>Đào tạo ra nguồn nhân lực có thái độ ứng xử phù hợp trong các tình huống thực tế trong quá trình hoạt động kinh doanh</w:t>
            </w:r>
            <w:r w:rsidR="007A3518">
              <w:rPr>
                <w:sz w:val="26"/>
                <w:szCs w:val="26"/>
              </w:rPr>
              <w:t xml:space="preserve"> </w:t>
            </w:r>
            <w:r w:rsidR="004E0A3E">
              <w:rPr>
                <w:sz w:val="26"/>
                <w:szCs w:val="26"/>
              </w:rPr>
              <w:t>Khách sạn - Nhà hàng.</w:t>
            </w:r>
          </w:p>
        </w:tc>
      </w:tr>
      <w:tr w:rsidR="0087515D" w:rsidRPr="009642CC" w:rsidTr="0087515D">
        <w:trPr>
          <w:trHeight w:val="275"/>
          <w:jc w:val="center"/>
        </w:trPr>
        <w:tc>
          <w:tcPr>
            <w:tcW w:w="1242" w:type="dxa"/>
            <w:shd w:val="clear" w:color="auto" w:fill="auto"/>
          </w:tcPr>
          <w:p w:rsidR="0087515D" w:rsidRPr="009642CC" w:rsidRDefault="0087515D" w:rsidP="007A3518">
            <w:pPr>
              <w:spacing w:after="0" w:line="312" w:lineRule="auto"/>
              <w:jc w:val="both"/>
              <w:rPr>
                <w:sz w:val="26"/>
                <w:szCs w:val="26"/>
              </w:rPr>
            </w:pPr>
            <w:r w:rsidRPr="009642CC">
              <w:rPr>
                <w:sz w:val="26"/>
                <w:szCs w:val="26"/>
              </w:rPr>
              <w:t>MTHP</w:t>
            </w:r>
            <w:r w:rsidR="007A3518">
              <w:rPr>
                <w:sz w:val="26"/>
                <w:szCs w:val="26"/>
              </w:rPr>
              <w:t>8</w:t>
            </w:r>
          </w:p>
        </w:tc>
        <w:tc>
          <w:tcPr>
            <w:tcW w:w="8169" w:type="dxa"/>
            <w:shd w:val="clear" w:color="auto" w:fill="auto"/>
          </w:tcPr>
          <w:p w:rsidR="0087515D" w:rsidRPr="0011699C" w:rsidRDefault="0087515D" w:rsidP="0087515D">
            <w:pPr>
              <w:spacing w:line="312" w:lineRule="auto"/>
              <w:jc w:val="both"/>
              <w:rPr>
                <w:sz w:val="26"/>
                <w:szCs w:val="26"/>
              </w:rPr>
            </w:pPr>
            <w:r>
              <w:rPr>
                <w:sz w:val="26"/>
                <w:szCs w:val="26"/>
              </w:rPr>
              <w:t>Đào tạo ra nguồn nhân lực có chiều sâu văn hóa trong quá trình ứng xử với nội bộ công ty, doanh nghiệp… và với khách hàng bên ngoài.</w:t>
            </w:r>
          </w:p>
        </w:tc>
      </w:tr>
    </w:tbl>
    <w:p w:rsidR="0087515D" w:rsidRPr="009642CC" w:rsidRDefault="0087515D" w:rsidP="0087515D">
      <w:pPr>
        <w:spacing w:before="240" w:after="0" w:line="312" w:lineRule="auto"/>
        <w:ind w:firstLine="720"/>
        <w:jc w:val="both"/>
        <w:rPr>
          <w:b/>
          <w:sz w:val="26"/>
          <w:szCs w:val="26"/>
        </w:rPr>
      </w:pPr>
      <w:r w:rsidRPr="009642CC">
        <w:rPr>
          <w:b/>
          <w:sz w:val="26"/>
          <w:szCs w:val="26"/>
        </w:rPr>
        <w:t>4. Mô tả vắn tắt nội dung học phần</w:t>
      </w:r>
    </w:p>
    <w:p w:rsidR="0087515D" w:rsidRPr="0087515D" w:rsidRDefault="0087515D" w:rsidP="0087515D">
      <w:pPr>
        <w:spacing w:line="312" w:lineRule="auto"/>
        <w:ind w:firstLine="720"/>
        <w:jc w:val="both"/>
        <w:rPr>
          <w:b/>
          <w:sz w:val="26"/>
          <w:szCs w:val="26"/>
        </w:rPr>
      </w:pPr>
      <w:r w:rsidRPr="0087515D">
        <w:rPr>
          <w:sz w:val="26"/>
          <w:szCs w:val="26"/>
          <w:shd w:val="clear" w:color="auto" w:fill="FFFFFF"/>
        </w:rPr>
        <w:t>Học phần trang bị những tư duy, kiến thức, kỹ năng và thái độ về đạo đức trong kinh doanh cho các nhà quản trị trong quá trình điều hành một tổ chức (doanh nghiệp). Qua học phần này, người học nhận thức được tầm quan trọng của đạo đức đối với sự phát triển của doanh nghiệp. Hiểu và nhận dạng được các vấn đề đạo đức trong xây dựng văn hóa doanh nghiệp, thực hành trách nhiệm xã hội của doanh nghiệp. Giải quyết tốt các vấn đề thực tiễn về đạo đức trong</w:t>
      </w:r>
      <w:r w:rsidR="004E0A3E">
        <w:rPr>
          <w:sz w:val="26"/>
          <w:szCs w:val="26"/>
          <w:shd w:val="clear" w:color="auto" w:fill="FFFFFF"/>
        </w:rPr>
        <w:t xml:space="preserve"> lĩnh vực</w:t>
      </w:r>
      <w:r w:rsidRPr="0087515D">
        <w:rPr>
          <w:sz w:val="26"/>
          <w:szCs w:val="26"/>
          <w:shd w:val="clear" w:color="auto" w:fill="FFFFFF"/>
        </w:rPr>
        <w:t xml:space="preserve"> kinh doanh</w:t>
      </w:r>
      <w:r>
        <w:rPr>
          <w:sz w:val="26"/>
          <w:szCs w:val="26"/>
          <w:shd w:val="clear" w:color="auto" w:fill="FFFFFF"/>
        </w:rPr>
        <w:t xml:space="preserve"> </w:t>
      </w:r>
      <w:r w:rsidR="004E0A3E">
        <w:rPr>
          <w:sz w:val="26"/>
          <w:szCs w:val="26"/>
          <w:shd w:val="clear" w:color="auto" w:fill="FFFFFF"/>
        </w:rPr>
        <w:t>Khách sạn - Nhà hàng</w:t>
      </w:r>
      <w:r w:rsidRPr="0087515D">
        <w:rPr>
          <w:sz w:val="26"/>
          <w:szCs w:val="26"/>
          <w:shd w:val="clear" w:color="auto" w:fill="FFFFFF"/>
        </w:rPr>
        <w:t>.</w:t>
      </w:r>
      <w:r w:rsidRPr="0087515D">
        <w:rPr>
          <w:b/>
          <w:sz w:val="26"/>
          <w:szCs w:val="26"/>
        </w:rPr>
        <w:t xml:space="preserve"> </w:t>
      </w:r>
    </w:p>
    <w:p w:rsidR="0087515D" w:rsidRPr="009642CC" w:rsidRDefault="0087515D" w:rsidP="0087515D">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87515D" w:rsidRPr="009642CC" w:rsidTr="0087515D">
        <w:trPr>
          <w:jc w:val="center"/>
        </w:trPr>
        <w:tc>
          <w:tcPr>
            <w:tcW w:w="1384"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Ký hiệu</w:t>
            </w:r>
          </w:p>
        </w:tc>
        <w:tc>
          <w:tcPr>
            <w:tcW w:w="808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Chuẩn đầu ra học phần</w:t>
            </w:r>
          </w:p>
        </w:tc>
      </w:tr>
      <w:tr w:rsidR="0087515D" w:rsidRPr="009642CC" w:rsidTr="0087515D">
        <w:trPr>
          <w:jc w:val="center"/>
        </w:trPr>
        <w:tc>
          <w:tcPr>
            <w:tcW w:w="9464"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1. Kiến thức</w:t>
            </w:r>
          </w:p>
        </w:tc>
      </w:tr>
      <w:tr w:rsidR="0087515D" w:rsidRPr="009642CC" w:rsidTr="0087515D">
        <w:trPr>
          <w:jc w:val="center"/>
        </w:trPr>
        <w:tc>
          <w:tcPr>
            <w:tcW w:w="1384" w:type="dxa"/>
            <w:shd w:val="clear" w:color="auto" w:fill="auto"/>
          </w:tcPr>
          <w:p w:rsidR="0087515D" w:rsidRPr="009642CC" w:rsidRDefault="0087515D" w:rsidP="0087515D">
            <w:pPr>
              <w:spacing w:after="0" w:line="312" w:lineRule="auto"/>
              <w:jc w:val="both"/>
              <w:rPr>
                <w:sz w:val="26"/>
                <w:szCs w:val="26"/>
              </w:rPr>
            </w:pPr>
            <w:r w:rsidRPr="009642CC">
              <w:rPr>
                <w:sz w:val="26"/>
                <w:szCs w:val="26"/>
              </w:rPr>
              <w:t>CĐRHP1</w:t>
            </w:r>
          </w:p>
        </w:tc>
        <w:tc>
          <w:tcPr>
            <w:tcW w:w="8080" w:type="dxa"/>
            <w:shd w:val="clear" w:color="auto" w:fill="auto"/>
          </w:tcPr>
          <w:p w:rsidR="0087515D" w:rsidRPr="0087515D" w:rsidRDefault="0087515D" w:rsidP="0087515D">
            <w:pPr>
              <w:spacing w:line="312" w:lineRule="auto"/>
              <w:jc w:val="both"/>
              <w:rPr>
                <w:sz w:val="26"/>
                <w:szCs w:val="26"/>
              </w:rPr>
            </w:pPr>
            <w:r w:rsidRPr="0087515D">
              <w:rPr>
                <w:sz w:val="26"/>
                <w:szCs w:val="26"/>
              </w:rPr>
              <w:t>Hiểu được những kiến thức cơ bản về đạo đứ</w:t>
            </w:r>
            <w:r>
              <w:rPr>
                <w:sz w:val="26"/>
                <w:szCs w:val="26"/>
              </w:rPr>
              <w:t>c kinh doanh</w:t>
            </w:r>
            <w:r w:rsidR="007A3518">
              <w:rPr>
                <w:sz w:val="26"/>
                <w:szCs w:val="26"/>
              </w:rPr>
              <w:t xml:space="preserve">, </w:t>
            </w:r>
            <w:r w:rsidR="007A3518" w:rsidRPr="0087515D">
              <w:rPr>
                <w:sz w:val="26"/>
                <w:szCs w:val="26"/>
              </w:rPr>
              <w:t>về tầm quan trọng, vai trò đạo đức trong kinh doanh và trong cuộc số</w:t>
            </w:r>
            <w:r w:rsidR="007A3518">
              <w:rPr>
                <w:sz w:val="26"/>
                <w:szCs w:val="26"/>
              </w:rPr>
              <w:t xml:space="preserve">ng. </w:t>
            </w:r>
            <w:r w:rsidR="007A3518" w:rsidRPr="007A3518">
              <w:rPr>
                <w:sz w:val="26"/>
                <w:szCs w:val="26"/>
              </w:rPr>
              <w:t>Hiểu rõ vấn đề hội nhập và toàn cầu hóa liên quan đến đạo đức kinh doanh</w:t>
            </w:r>
            <w:r w:rsidR="007A3518">
              <w:rPr>
                <w:sz w:val="26"/>
                <w:szCs w:val="26"/>
              </w:rPr>
              <w:t>.</w:t>
            </w:r>
          </w:p>
        </w:tc>
      </w:tr>
      <w:tr w:rsidR="0087515D" w:rsidRPr="009642CC" w:rsidTr="0087515D">
        <w:trPr>
          <w:jc w:val="center"/>
        </w:trPr>
        <w:tc>
          <w:tcPr>
            <w:tcW w:w="1384" w:type="dxa"/>
            <w:shd w:val="clear" w:color="auto" w:fill="auto"/>
          </w:tcPr>
          <w:p w:rsidR="0087515D" w:rsidRDefault="0087515D" w:rsidP="007A3518">
            <w:r w:rsidRPr="00A331E7">
              <w:rPr>
                <w:sz w:val="26"/>
                <w:szCs w:val="26"/>
              </w:rPr>
              <w:t>CĐRHP</w:t>
            </w:r>
            <w:r w:rsidR="007A3518">
              <w:rPr>
                <w:sz w:val="26"/>
                <w:szCs w:val="26"/>
              </w:rPr>
              <w:t>2</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Hiểu và biết tự đánh giá được thái độ đạo đức của mình hiện tại và hình thành một thái độ mới phù hợp với quan điểm kinh doanh có đạo đức trong thời kỳ hội nhập và toàn cầ</w:t>
            </w:r>
            <w:r>
              <w:rPr>
                <w:sz w:val="26"/>
                <w:szCs w:val="26"/>
              </w:rPr>
              <w:t>u hóa</w:t>
            </w:r>
          </w:p>
        </w:tc>
      </w:tr>
      <w:tr w:rsidR="0087515D" w:rsidRPr="009642CC" w:rsidTr="0087515D">
        <w:trPr>
          <w:jc w:val="center"/>
        </w:trPr>
        <w:tc>
          <w:tcPr>
            <w:tcW w:w="1384" w:type="dxa"/>
            <w:shd w:val="clear" w:color="auto" w:fill="auto"/>
          </w:tcPr>
          <w:p w:rsidR="0087515D" w:rsidRDefault="0087515D" w:rsidP="007A3518">
            <w:r w:rsidRPr="00A331E7">
              <w:rPr>
                <w:sz w:val="26"/>
                <w:szCs w:val="26"/>
              </w:rPr>
              <w:t>CĐRHP</w:t>
            </w:r>
            <w:r w:rsidR="007A3518">
              <w:rPr>
                <w:sz w:val="26"/>
                <w:szCs w:val="26"/>
              </w:rPr>
              <w:t>3</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 xml:space="preserve">Hiểu và có thái độ tích cực, nhạy bén và chủ động liên quan đến những vấn đề đạo đức trong kinh doanh và các huấn luyện liên quan đến đạo đức trong kinh </w:t>
            </w:r>
            <w:r>
              <w:rPr>
                <w:sz w:val="26"/>
                <w:szCs w:val="26"/>
              </w:rPr>
              <w:t>doanh</w:t>
            </w:r>
            <w:r w:rsidR="007A3518">
              <w:rPr>
                <w:sz w:val="26"/>
                <w:szCs w:val="26"/>
              </w:rPr>
              <w:t xml:space="preserve">, </w:t>
            </w:r>
            <w:r w:rsidR="00431017">
              <w:rPr>
                <w:sz w:val="26"/>
                <w:szCs w:val="26"/>
              </w:rPr>
              <w:t xml:space="preserve">nhận biết rõ các yếu tố liên quan đến văn hóa doanh nghiệp </w:t>
            </w:r>
            <w:r w:rsidR="007A3518" w:rsidRPr="0087515D">
              <w:rPr>
                <w:sz w:val="26"/>
                <w:szCs w:val="26"/>
              </w:rPr>
              <w:t>biết áp dụng các thái độ và phong cách làm việc có đạo đức trong các doanh nghiệ</w:t>
            </w:r>
            <w:r w:rsidR="007A3518">
              <w:rPr>
                <w:sz w:val="26"/>
                <w:szCs w:val="26"/>
              </w:rPr>
              <w:t xml:space="preserve">p, </w:t>
            </w:r>
            <w:r w:rsidR="007A3518" w:rsidRPr="0087515D">
              <w:rPr>
                <w:sz w:val="26"/>
                <w:szCs w:val="26"/>
              </w:rPr>
              <w:t xml:space="preserve">biết xây dựng được </w:t>
            </w:r>
            <w:r w:rsidR="00431017">
              <w:rPr>
                <w:sz w:val="26"/>
                <w:szCs w:val="26"/>
              </w:rPr>
              <w:t xml:space="preserve">văn hóa doanh nghiệp, </w:t>
            </w:r>
            <w:r w:rsidR="007A3518" w:rsidRPr="0087515D">
              <w:rPr>
                <w:sz w:val="26"/>
                <w:szCs w:val="26"/>
              </w:rPr>
              <w:t>tinh thần trách nhiệm xã hội và có cam kết mạnh mẽ về đạo đức kinh doanh trong những nhiệm vụ và công tác được giao hay khi ra tự kinh doanh riêng</w:t>
            </w:r>
            <w:r w:rsidR="007A3518">
              <w:rPr>
                <w:sz w:val="26"/>
                <w:szCs w:val="26"/>
              </w:rPr>
              <w:t>.</w:t>
            </w:r>
          </w:p>
        </w:tc>
      </w:tr>
      <w:tr w:rsidR="0087515D" w:rsidRPr="009642CC" w:rsidTr="0087515D">
        <w:trPr>
          <w:jc w:val="center"/>
        </w:trPr>
        <w:tc>
          <w:tcPr>
            <w:tcW w:w="9464"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lastRenderedPageBreak/>
              <w:t>2. Kỹ năng</w:t>
            </w:r>
          </w:p>
        </w:tc>
      </w:tr>
      <w:tr w:rsidR="0087515D" w:rsidRPr="009642CC" w:rsidTr="0087515D">
        <w:trPr>
          <w:jc w:val="center"/>
        </w:trPr>
        <w:tc>
          <w:tcPr>
            <w:tcW w:w="1384" w:type="dxa"/>
            <w:shd w:val="clear" w:color="auto" w:fill="auto"/>
          </w:tcPr>
          <w:p w:rsidR="0087515D" w:rsidRPr="009642CC" w:rsidRDefault="0087515D" w:rsidP="007A3518">
            <w:pPr>
              <w:spacing w:after="0" w:line="312" w:lineRule="auto"/>
              <w:jc w:val="both"/>
              <w:rPr>
                <w:sz w:val="26"/>
                <w:szCs w:val="26"/>
              </w:rPr>
            </w:pPr>
            <w:r w:rsidRPr="009642CC">
              <w:rPr>
                <w:sz w:val="26"/>
                <w:szCs w:val="26"/>
              </w:rPr>
              <w:t>CĐRHP</w:t>
            </w:r>
            <w:r w:rsidR="007A3518">
              <w:rPr>
                <w:sz w:val="26"/>
                <w:szCs w:val="26"/>
              </w:rPr>
              <w:t>4</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Thông qua môn học sinh viên xây dựng được óc phân tích và phán đoán, kỹ năng giải quyết vấn đề</w:t>
            </w:r>
          </w:p>
        </w:tc>
      </w:tr>
      <w:tr w:rsidR="007A3518" w:rsidRPr="009642CC" w:rsidTr="0087515D">
        <w:trPr>
          <w:jc w:val="center"/>
        </w:trPr>
        <w:tc>
          <w:tcPr>
            <w:tcW w:w="1384" w:type="dxa"/>
            <w:shd w:val="clear" w:color="auto" w:fill="auto"/>
          </w:tcPr>
          <w:p w:rsidR="007A3518" w:rsidRPr="009642CC" w:rsidRDefault="007A3518" w:rsidP="007A3518">
            <w:pPr>
              <w:spacing w:after="0" w:line="312" w:lineRule="auto"/>
              <w:jc w:val="both"/>
              <w:rPr>
                <w:sz w:val="26"/>
                <w:szCs w:val="26"/>
              </w:rPr>
            </w:pPr>
            <w:r w:rsidRPr="009642CC">
              <w:rPr>
                <w:sz w:val="26"/>
                <w:szCs w:val="26"/>
              </w:rPr>
              <w:t>CĐRHP</w:t>
            </w:r>
            <w:r>
              <w:rPr>
                <w:sz w:val="26"/>
                <w:szCs w:val="26"/>
              </w:rPr>
              <w:t>5</w:t>
            </w:r>
          </w:p>
        </w:tc>
        <w:tc>
          <w:tcPr>
            <w:tcW w:w="8080" w:type="dxa"/>
            <w:shd w:val="clear" w:color="auto" w:fill="auto"/>
          </w:tcPr>
          <w:p w:rsidR="007A3518" w:rsidRPr="0087515D" w:rsidRDefault="007A3518" w:rsidP="007A3518">
            <w:pPr>
              <w:spacing w:line="312" w:lineRule="auto"/>
              <w:jc w:val="both"/>
              <w:rPr>
                <w:b/>
                <w:sz w:val="26"/>
                <w:szCs w:val="26"/>
              </w:rPr>
            </w:pPr>
            <w:r w:rsidRPr="0087515D">
              <w:rPr>
                <w:sz w:val="26"/>
                <w:szCs w:val="26"/>
              </w:rPr>
              <w:t>Thông qua môn học sinh viên xây dựng kỹ năng tổ chức học tập và làm việc với tư duy đạo đức phù hợ</w:t>
            </w:r>
            <w:r>
              <w:rPr>
                <w:sz w:val="26"/>
                <w:szCs w:val="26"/>
              </w:rPr>
              <w:t>p</w:t>
            </w:r>
          </w:p>
        </w:tc>
      </w:tr>
      <w:tr w:rsidR="007A3518" w:rsidRPr="009642CC" w:rsidTr="0087515D">
        <w:trPr>
          <w:jc w:val="center"/>
        </w:trPr>
        <w:tc>
          <w:tcPr>
            <w:tcW w:w="1384" w:type="dxa"/>
            <w:shd w:val="clear" w:color="auto" w:fill="auto"/>
          </w:tcPr>
          <w:p w:rsidR="007A3518" w:rsidRDefault="007A3518" w:rsidP="007A3518">
            <w:r w:rsidRPr="00A331E7">
              <w:rPr>
                <w:sz w:val="26"/>
                <w:szCs w:val="26"/>
              </w:rPr>
              <w:t>CĐRHP</w:t>
            </w:r>
            <w:r>
              <w:rPr>
                <w:sz w:val="26"/>
                <w:szCs w:val="26"/>
              </w:rPr>
              <w:t>6</w:t>
            </w:r>
          </w:p>
        </w:tc>
        <w:tc>
          <w:tcPr>
            <w:tcW w:w="8080" w:type="dxa"/>
            <w:shd w:val="clear" w:color="auto" w:fill="auto"/>
          </w:tcPr>
          <w:p w:rsidR="007A3518" w:rsidRPr="0087515D" w:rsidRDefault="007A3518" w:rsidP="007A3518">
            <w:pPr>
              <w:spacing w:line="312" w:lineRule="auto"/>
              <w:jc w:val="both"/>
              <w:rPr>
                <w:b/>
                <w:sz w:val="26"/>
                <w:szCs w:val="26"/>
              </w:rPr>
            </w:pPr>
            <w:r w:rsidRPr="0087515D">
              <w:rPr>
                <w:sz w:val="26"/>
                <w:szCs w:val="26"/>
              </w:rPr>
              <w:t>Hiểu và có kỹ năng ra quyết định đúng và giải quyết những vấn đề về đạo đức trong kinh doanh trên thực tế công việc</w:t>
            </w:r>
          </w:p>
        </w:tc>
      </w:tr>
      <w:tr w:rsidR="0087515D" w:rsidRPr="009642CC" w:rsidTr="0087515D">
        <w:trPr>
          <w:jc w:val="center"/>
        </w:trPr>
        <w:tc>
          <w:tcPr>
            <w:tcW w:w="9464"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3.  Mức độ tự chủ và trách nhiệm</w:t>
            </w:r>
          </w:p>
        </w:tc>
      </w:tr>
      <w:tr w:rsidR="0087515D" w:rsidRPr="009642CC" w:rsidTr="0087515D">
        <w:trPr>
          <w:jc w:val="center"/>
        </w:trPr>
        <w:tc>
          <w:tcPr>
            <w:tcW w:w="1384" w:type="dxa"/>
            <w:shd w:val="clear" w:color="auto" w:fill="auto"/>
          </w:tcPr>
          <w:p w:rsidR="0087515D" w:rsidRPr="009642CC" w:rsidRDefault="0087515D" w:rsidP="007A3518">
            <w:pPr>
              <w:spacing w:after="0" w:line="312" w:lineRule="auto"/>
              <w:jc w:val="both"/>
              <w:rPr>
                <w:sz w:val="26"/>
                <w:szCs w:val="26"/>
              </w:rPr>
            </w:pPr>
            <w:r>
              <w:rPr>
                <w:sz w:val="26"/>
                <w:szCs w:val="26"/>
              </w:rPr>
              <w:t>CĐRHP</w:t>
            </w:r>
            <w:r w:rsidR="007A3518">
              <w:rPr>
                <w:sz w:val="26"/>
                <w:szCs w:val="26"/>
              </w:rPr>
              <w:t>7</w:t>
            </w:r>
          </w:p>
        </w:tc>
        <w:tc>
          <w:tcPr>
            <w:tcW w:w="8080" w:type="dxa"/>
            <w:shd w:val="clear" w:color="auto" w:fill="auto"/>
          </w:tcPr>
          <w:p w:rsidR="0087515D" w:rsidRPr="0087515D" w:rsidRDefault="0087515D" w:rsidP="007A3518">
            <w:pPr>
              <w:spacing w:line="312" w:lineRule="auto"/>
              <w:jc w:val="both"/>
              <w:rPr>
                <w:sz w:val="26"/>
                <w:szCs w:val="26"/>
              </w:rPr>
            </w:pPr>
            <w:r w:rsidRPr="0087515D">
              <w:rPr>
                <w:sz w:val="26"/>
                <w:szCs w:val="26"/>
              </w:rPr>
              <w:t>Thông qua môn học sinh viên xây dựng được kỹ năng làm việ</w:t>
            </w:r>
            <w:r w:rsidR="007A3518">
              <w:rPr>
                <w:sz w:val="26"/>
                <w:szCs w:val="26"/>
              </w:rPr>
              <w:t>c nhóm</w:t>
            </w:r>
          </w:p>
        </w:tc>
      </w:tr>
      <w:tr w:rsidR="0087515D" w:rsidRPr="009642CC" w:rsidTr="0087515D">
        <w:trPr>
          <w:jc w:val="center"/>
        </w:trPr>
        <w:tc>
          <w:tcPr>
            <w:tcW w:w="1384" w:type="dxa"/>
            <w:shd w:val="clear" w:color="auto" w:fill="auto"/>
          </w:tcPr>
          <w:p w:rsidR="0087515D" w:rsidRPr="009642CC" w:rsidRDefault="0087515D" w:rsidP="007A3518">
            <w:pPr>
              <w:spacing w:after="0" w:line="312" w:lineRule="auto"/>
              <w:jc w:val="both"/>
              <w:rPr>
                <w:sz w:val="26"/>
                <w:szCs w:val="26"/>
              </w:rPr>
            </w:pPr>
            <w:r>
              <w:rPr>
                <w:sz w:val="26"/>
                <w:szCs w:val="26"/>
              </w:rPr>
              <w:t>CĐRHP</w:t>
            </w:r>
            <w:r w:rsidR="007A3518">
              <w:rPr>
                <w:sz w:val="26"/>
                <w:szCs w:val="26"/>
              </w:rPr>
              <w:t>8</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Thông qua môn học sinh viên xây dựng và kích thích kỹ năng tư duy phản biện củ</w:t>
            </w:r>
            <w:r w:rsidR="007A3518">
              <w:rPr>
                <w:sz w:val="26"/>
                <w:szCs w:val="26"/>
              </w:rPr>
              <w:t>a sinh viên</w:t>
            </w:r>
          </w:p>
        </w:tc>
      </w:tr>
    </w:tbl>
    <w:p w:rsidR="0087515D" w:rsidRDefault="0087515D" w:rsidP="0087515D">
      <w:pPr>
        <w:spacing w:after="0" w:line="312" w:lineRule="auto"/>
        <w:ind w:firstLine="720"/>
        <w:jc w:val="both"/>
        <w:rPr>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87515D" w:rsidRPr="009642CC" w:rsidRDefault="0087515D" w:rsidP="0087515D">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87515D" w:rsidRPr="009642CC" w:rsidTr="0087515D">
        <w:trPr>
          <w:jc w:val="center"/>
        </w:trPr>
        <w:tc>
          <w:tcPr>
            <w:tcW w:w="1748" w:type="dxa"/>
            <w:vMerge w:val="restart"/>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Mục tiêu học phần</w:t>
            </w:r>
          </w:p>
        </w:tc>
        <w:tc>
          <w:tcPr>
            <w:tcW w:w="3775" w:type="dxa"/>
            <w:gridSpan w:val="2"/>
          </w:tcPr>
          <w:p w:rsidR="0087515D" w:rsidRPr="009642CC" w:rsidRDefault="0087515D" w:rsidP="0087515D">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87515D" w:rsidRPr="009642CC" w:rsidRDefault="0087515D" w:rsidP="0087515D">
            <w:pPr>
              <w:spacing w:after="0" w:line="312" w:lineRule="auto"/>
              <w:jc w:val="center"/>
              <w:rPr>
                <w:b/>
                <w:sz w:val="26"/>
                <w:szCs w:val="26"/>
              </w:rPr>
            </w:pPr>
            <w:r w:rsidRPr="009642CC">
              <w:rPr>
                <w:b/>
                <w:sz w:val="26"/>
                <w:szCs w:val="26"/>
              </w:rPr>
              <w:t>Mức độ đạt được chuẩn đầu ra chương trình đào tạo</w:t>
            </w:r>
          </w:p>
        </w:tc>
      </w:tr>
      <w:tr w:rsidR="0087515D" w:rsidRPr="009642CC" w:rsidTr="0087515D">
        <w:trPr>
          <w:jc w:val="center"/>
        </w:trPr>
        <w:tc>
          <w:tcPr>
            <w:tcW w:w="1748" w:type="dxa"/>
            <w:vMerge/>
            <w:shd w:val="clear" w:color="auto" w:fill="auto"/>
          </w:tcPr>
          <w:p w:rsidR="0087515D" w:rsidRPr="009642CC" w:rsidRDefault="0087515D" w:rsidP="0087515D">
            <w:pPr>
              <w:spacing w:after="0" w:line="312" w:lineRule="auto"/>
              <w:jc w:val="both"/>
              <w:rPr>
                <w:b/>
                <w:sz w:val="26"/>
                <w:szCs w:val="26"/>
              </w:rPr>
            </w:pPr>
          </w:p>
        </w:tc>
        <w:tc>
          <w:tcPr>
            <w:tcW w:w="1618" w:type="dxa"/>
          </w:tcPr>
          <w:p w:rsidR="0087515D" w:rsidRPr="009642CC" w:rsidRDefault="0087515D" w:rsidP="0087515D">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Chuẩn đầu ra học phần</w:t>
            </w:r>
          </w:p>
        </w:tc>
        <w:tc>
          <w:tcPr>
            <w:tcW w:w="1894" w:type="dxa"/>
          </w:tcPr>
          <w:p w:rsidR="0087515D" w:rsidRPr="009642CC" w:rsidRDefault="0087515D" w:rsidP="0087515D">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 xml:space="preserve">Chuẩn đầu ra CTĐT </w:t>
            </w:r>
          </w:p>
        </w:tc>
      </w:tr>
      <w:tr w:rsidR="00124E9D" w:rsidRPr="009642CC" w:rsidTr="0087515D">
        <w:trPr>
          <w:jc w:val="center"/>
        </w:trPr>
        <w:tc>
          <w:tcPr>
            <w:tcW w:w="1748" w:type="dxa"/>
            <w:shd w:val="clear" w:color="auto" w:fill="auto"/>
          </w:tcPr>
          <w:p w:rsidR="00124E9D" w:rsidRPr="009642CC" w:rsidRDefault="00124E9D" w:rsidP="00124E9D">
            <w:pPr>
              <w:spacing w:after="0" w:line="312" w:lineRule="auto"/>
              <w:jc w:val="both"/>
              <w:rPr>
                <w:sz w:val="26"/>
                <w:szCs w:val="26"/>
              </w:rPr>
            </w:pPr>
            <w:r w:rsidRPr="009642CC">
              <w:rPr>
                <w:sz w:val="26"/>
                <w:szCs w:val="26"/>
              </w:rPr>
              <w:t>MTHP 01</w:t>
            </w:r>
          </w:p>
        </w:tc>
        <w:tc>
          <w:tcPr>
            <w:tcW w:w="1618" w:type="dxa"/>
          </w:tcPr>
          <w:p w:rsidR="00124E9D" w:rsidRPr="009642CC" w:rsidRDefault="00124E9D" w:rsidP="00124E9D">
            <w:pPr>
              <w:spacing w:after="0" w:line="312" w:lineRule="auto"/>
              <w:jc w:val="center"/>
              <w:rPr>
                <w:sz w:val="26"/>
                <w:szCs w:val="26"/>
              </w:rPr>
            </w:pPr>
            <w:r>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1</w:t>
            </w:r>
          </w:p>
        </w:tc>
        <w:tc>
          <w:tcPr>
            <w:tcW w:w="1894" w:type="dxa"/>
          </w:tcPr>
          <w:p w:rsidR="00124E9D" w:rsidRPr="009642CC" w:rsidRDefault="00124E9D" w:rsidP="00124E9D">
            <w:pPr>
              <w:spacing w:after="0" w:line="312" w:lineRule="auto"/>
              <w:jc w:val="center"/>
              <w:rPr>
                <w:sz w:val="26"/>
                <w:szCs w:val="26"/>
              </w:rPr>
            </w:pPr>
            <w:r>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CĐRC1</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2</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2</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CĐRC1</w:t>
            </w:r>
            <w:r>
              <w:rPr>
                <w:sz w:val="26"/>
                <w:szCs w:val="26"/>
              </w:rPr>
              <w:t>, CĐRC2</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3</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3</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CĐRC1</w:t>
            </w:r>
            <w:r>
              <w:rPr>
                <w:sz w:val="26"/>
                <w:szCs w:val="26"/>
              </w:rPr>
              <w:t xml:space="preserve">, CĐRC2, </w:t>
            </w:r>
            <w:r w:rsidRPr="00D22E11">
              <w:rPr>
                <w:sz w:val="26"/>
                <w:szCs w:val="26"/>
              </w:rPr>
              <w:t>CĐRC</w:t>
            </w:r>
            <w:r>
              <w:rPr>
                <w:sz w:val="26"/>
                <w:szCs w:val="26"/>
              </w:rPr>
              <w:t>3</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4</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4</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CĐRC4</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5</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5</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Default="00124E9D" w:rsidP="00124E9D">
            <w:r>
              <w:rPr>
                <w:sz w:val="26"/>
                <w:szCs w:val="26"/>
              </w:rPr>
              <w:t>CĐRC4, CĐRC5</w:t>
            </w:r>
            <w:r w:rsidRPr="009F22EA">
              <w:rPr>
                <w:sz w:val="26"/>
                <w:szCs w:val="26"/>
              </w:rPr>
              <w:t>, CĐRC</w:t>
            </w:r>
            <w:r>
              <w:rPr>
                <w:sz w:val="26"/>
                <w:szCs w:val="26"/>
              </w:rPr>
              <w:t>6</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6</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6</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Default="00124E9D" w:rsidP="00124E9D">
            <w:r w:rsidRPr="009F22EA">
              <w:rPr>
                <w:sz w:val="26"/>
                <w:szCs w:val="26"/>
              </w:rPr>
              <w:t>CĐRC</w:t>
            </w:r>
            <w:r>
              <w:rPr>
                <w:sz w:val="26"/>
                <w:szCs w:val="26"/>
              </w:rPr>
              <w:t>4</w:t>
            </w:r>
            <w:r w:rsidRPr="009F22EA">
              <w:rPr>
                <w:sz w:val="26"/>
                <w:szCs w:val="26"/>
              </w:rPr>
              <w:t>, CĐRC</w:t>
            </w:r>
            <w:r>
              <w:rPr>
                <w:sz w:val="26"/>
                <w:szCs w:val="26"/>
              </w:rPr>
              <w:t>5</w:t>
            </w:r>
            <w:r w:rsidRPr="009F22EA">
              <w:rPr>
                <w:sz w:val="26"/>
                <w:szCs w:val="26"/>
              </w:rPr>
              <w:t>, CĐRC</w:t>
            </w:r>
            <w:r>
              <w:rPr>
                <w:sz w:val="26"/>
                <w:szCs w:val="26"/>
              </w:rPr>
              <w:t>6</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7</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7</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CĐRC7</w:t>
            </w:r>
            <w:r>
              <w:rPr>
                <w:sz w:val="26"/>
                <w:szCs w:val="26"/>
              </w:rPr>
              <w:t xml:space="preserve">, </w:t>
            </w:r>
            <w:r w:rsidRPr="00D22E11">
              <w:rPr>
                <w:sz w:val="26"/>
                <w:szCs w:val="26"/>
              </w:rPr>
              <w:t>CĐRC</w:t>
            </w:r>
            <w:r>
              <w:rPr>
                <w:sz w:val="26"/>
                <w:szCs w:val="26"/>
              </w:rPr>
              <w:t xml:space="preserve">8, </w:t>
            </w:r>
            <w:r w:rsidRPr="00D22E11">
              <w:rPr>
                <w:sz w:val="26"/>
                <w:szCs w:val="26"/>
              </w:rPr>
              <w:t>CĐRC</w:t>
            </w:r>
            <w:r>
              <w:rPr>
                <w:sz w:val="26"/>
                <w:szCs w:val="26"/>
              </w:rPr>
              <w:t xml:space="preserve">9, </w:t>
            </w:r>
            <w:r w:rsidRPr="00D22E11">
              <w:rPr>
                <w:sz w:val="26"/>
                <w:szCs w:val="26"/>
              </w:rPr>
              <w:t>CĐRC</w:t>
            </w:r>
            <w:r>
              <w:rPr>
                <w:sz w:val="26"/>
                <w:szCs w:val="26"/>
              </w:rPr>
              <w:t>10</w:t>
            </w:r>
          </w:p>
        </w:tc>
      </w:tr>
      <w:tr w:rsidR="00124E9D" w:rsidRPr="009642CC" w:rsidTr="0087515D">
        <w:trPr>
          <w:jc w:val="center"/>
        </w:trPr>
        <w:tc>
          <w:tcPr>
            <w:tcW w:w="1748" w:type="dxa"/>
            <w:shd w:val="clear" w:color="auto" w:fill="auto"/>
          </w:tcPr>
          <w:p w:rsidR="00124E9D" w:rsidRPr="00C505B5" w:rsidRDefault="00124E9D" w:rsidP="00124E9D">
            <w:pPr>
              <w:rPr>
                <w:sz w:val="26"/>
                <w:szCs w:val="26"/>
              </w:rPr>
            </w:pPr>
            <w:r w:rsidRPr="00C505B5">
              <w:rPr>
                <w:sz w:val="26"/>
                <w:szCs w:val="26"/>
              </w:rPr>
              <w:lastRenderedPageBreak/>
              <w:t>MTHP 0</w:t>
            </w:r>
            <w:r>
              <w:rPr>
                <w:sz w:val="26"/>
                <w:szCs w:val="26"/>
              </w:rPr>
              <w:t>8</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CĐRHP8</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CĐRC7</w:t>
            </w:r>
            <w:r>
              <w:rPr>
                <w:sz w:val="26"/>
                <w:szCs w:val="26"/>
              </w:rPr>
              <w:t xml:space="preserve">, </w:t>
            </w:r>
            <w:r w:rsidRPr="00D22E11">
              <w:rPr>
                <w:sz w:val="26"/>
                <w:szCs w:val="26"/>
              </w:rPr>
              <w:t>CĐRC</w:t>
            </w:r>
            <w:r>
              <w:rPr>
                <w:sz w:val="26"/>
                <w:szCs w:val="26"/>
              </w:rPr>
              <w:t xml:space="preserve">8, </w:t>
            </w:r>
            <w:r w:rsidRPr="00D22E11">
              <w:rPr>
                <w:sz w:val="26"/>
                <w:szCs w:val="26"/>
              </w:rPr>
              <w:t>CĐRC</w:t>
            </w:r>
            <w:r>
              <w:rPr>
                <w:sz w:val="26"/>
                <w:szCs w:val="26"/>
              </w:rPr>
              <w:t xml:space="preserve">9, </w:t>
            </w:r>
            <w:r w:rsidRPr="00D22E11">
              <w:rPr>
                <w:sz w:val="26"/>
                <w:szCs w:val="26"/>
              </w:rPr>
              <w:t>CĐRC</w:t>
            </w:r>
            <w:r>
              <w:rPr>
                <w:sz w:val="26"/>
                <w:szCs w:val="26"/>
              </w:rPr>
              <w:t>10</w:t>
            </w:r>
          </w:p>
        </w:tc>
      </w:tr>
    </w:tbl>
    <w:p w:rsidR="0087515D" w:rsidRPr="009642CC" w:rsidRDefault="0087515D" w:rsidP="0087515D">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87515D" w:rsidRPr="009642CC" w:rsidRDefault="0087515D" w:rsidP="0087515D">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Đạt được CĐRHP</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87515D" w:rsidRPr="009642CC" w:rsidRDefault="0087515D" w:rsidP="0087515D">
            <w:pPr>
              <w:spacing w:after="0" w:line="312" w:lineRule="auto"/>
              <w:jc w:val="center"/>
              <w:rPr>
                <w:sz w:val="26"/>
                <w:szCs w:val="26"/>
              </w:rPr>
            </w:pPr>
          </w:p>
        </w:tc>
        <w:tc>
          <w:tcPr>
            <w:tcW w:w="1984" w:type="dxa"/>
            <w:shd w:val="clear" w:color="auto" w:fill="auto"/>
          </w:tcPr>
          <w:p w:rsidR="0087515D" w:rsidRPr="009642CC" w:rsidRDefault="0087515D" w:rsidP="0087515D">
            <w:pPr>
              <w:spacing w:after="0" w:line="312" w:lineRule="auto"/>
              <w:jc w:val="center"/>
              <w:rPr>
                <w:sz w:val="26"/>
                <w:szCs w:val="26"/>
              </w:rPr>
            </w:pP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sz w:val="26"/>
                <w:szCs w:val="26"/>
              </w:rPr>
            </w:pPr>
            <w:r w:rsidRPr="009642CC">
              <w:rPr>
                <w:sz w:val="26"/>
                <w:szCs w:val="26"/>
              </w:rPr>
              <w:t>1. Thuyết giảng</w:t>
            </w:r>
          </w:p>
        </w:tc>
        <w:tc>
          <w:tcPr>
            <w:tcW w:w="3402" w:type="dxa"/>
            <w:shd w:val="clear" w:color="auto" w:fill="auto"/>
            <w:vAlign w:val="center"/>
          </w:tcPr>
          <w:p w:rsidR="0087515D" w:rsidRPr="00611BE5" w:rsidRDefault="0087515D" w:rsidP="0087515D">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87515D" w:rsidRPr="009642CC" w:rsidRDefault="00124E9D" w:rsidP="00124E9D">
            <w:pPr>
              <w:spacing w:after="0" w:line="312" w:lineRule="auto"/>
              <w:rPr>
                <w:sz w:val="26"/>
                <w:szCs w:val="26"/>
              </w:rPr>
            </w:pPr>
            <w:r w:rsidRPr="00D22E11">
              <w:rPr>
                <w:sz w:val="26"/>
                <w:szCs w:val="26"/>
              </w:rPr>
              <w:t>CĐR</w:t>
            </w:r>
            <w:r w:rsidRPr="003B31B9">
              <w:rPr>
                <w:sz w:val="26"/>
                <w:szCs w:val="26"/>
              </w:rPr>
              <w:t>HP</w:t>
            </w:r>
            <w:r>
              <w:rPr>
                <w:sz w:val="26"/>
                <w:szCs w:val="26"/>
              </w:rPr>
              <w:t xml:space="preserve">1, </w:t>
            </w:r>
            <w:r w:rsidRPr="00D22E11">
              <w:rPr>
                <w:sz w:val="26"/>
                <w:szCs w:val="26"/>
              </w:rPr>
              <w:t>CĐR</w:t>
            </w:r>
            <w:r w:rsidRPr="003B31B9">
              <w:rPr>
                <w:sz w:val="26"/>
                <w:szCs w:val="26"/>
              </w:rPr>
              <w:t>HP</w:t>
            </w:r>
            <w:r>
              <w:rPr>
                <w:sz w:val="26"/>
                <w:szCs w:val="26"/>
              </w:rPr>
              <w:t>2</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sz w:val="26"/>
                <w:szCs w:val="26"/>
              </w:rPr>
            </w:pPr>
            <w:r w:rsidRPr="009642CC">
              <w:rPr>
                <w:sz w:val="26"/>
                <w:szCs w:val="26"/>
              </w:rPr>
              <w:t>2. Tham luận</w:t>
            </w:r>
          </w:p>
        </w:tc>
        <w:tc>
          <w:tcPr>
            <w:tcW w:w="3402" w:type="dxa"/>
            <w:shd w:val="clear" w:color="auto" w:fill="auto"/>
            <w:vAlign w:val="center"/>
          </w:tcPr>
          <w:p w:rsidR="0087515D" w:rsidRPr="00611BE5" w:rsidRDefault="0087515D" w:rsidP="0087515D">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87515D" w:rsidRPr="009642CC" w:rsidRDefault="00124E9D" w:rsidP="0087515D">
            <w:pPr>
              <w:spacing w:after="0" w:line="312" w:lineRule="auto"/>
              <w:rPr>
                <w:sz w:val="26"/>
                <w:szCs w:val="26"/>
              </w:rPr>
            </w:pPr>
            <w:r w:rsidRPr="00D22E11">
              <w:rPr>
                <w:sz w:val="26"/>
                <w:szCs w:val="26"/>
              </w:rPr>
              <w:t>CĐR</w:t>
            </w:r>
            <w:r w:rsidRPr="003B31B9">
              <w:rPr>
                <w:sz w:val="26"/>
                <w:szCs w:val="26"/>
              </w:rPr>
              <w:t>HP</w:t>
            </w:r>
            <w:r>
              <w:rPr>
                <w:sz w:val="26"/>
                <w:szCs w:val="26"/>
              </w:rPr>
              <w:t xml:space="preserve">1, </w:t>
            </w:r>
            <w:r w:rsidRPr="00D22E11">
              <w:rPr>
                <w:sz w:val="26"/>
                <w:szCs w:val="26"/>
              </w:rPr>
              <w:t>CĐR</w:t>
            </w:r>
            <w:r w:rsidRPr="003B31B9">
              <w:rPr>
                <w:sz w:val="26"/>
                <w:szCs w:val="26"/>
              </w:rPr>
              <w:t>HP</w:t>
            </w:r>
            <w:r>
              <w:rPr>
                <w:sz w:val="26"/>
                <w:szCs w:val="26"/>
              </w:rPr>
              <w:t xml:space="preserve">2, </w:t>
            </w:r>
            <w:r w:rsidRPr="00D22E11">
              <w:rPr>
                <w:sz w:val="26"/>
                <w:szCs w:val="26"/>
              </w:rPr>
              <w:t>CĐR</w:t>
            </w:r>
            <w:r w:rsidRPr="003B31B9">
              <w:rPr>
                <w:sz w:val="26"/>
                <w:szCs w:val="26"/>
              </w:rPr>
              <w:t>HP</w:t>
            </w:r>
            <w:r w:rsidRPr="00D22E11">
              <w:rPr>
                <w:sz w:val="26"/>
                <w:szCs w:val="26"/>
              </w:rPr>
              <w:t>7</w:t>
            </w:r>
            <w:r>
              <w:rPr>
                <w:sz w:val="26"/>
                <w:szCs w:val="26"/>
              </w:rPr>
              <w:t xml:space="preserve">, </w:t>
            </w:r>
            <w:r w:rsidRPr="00D22E11">
              <w:rPr>
                <w:sz w:val="26"/>
                <w:szCs w:val="26"/>
              </w:rPr>
              <w:t>CĐR</w:t>
            </w:r>
            <w:r w:rsidRPr="003B31B9">
              <w:rPr>
                <w:sz w:val="26"/>
                <w:szCs w:val="26"/>
              </w:rPr>
              <w:t>HP</w:t>
            </w:r>
            <w:r>
              <w:rPr>
                <w:sz w:val="26"/>
                <w:szCs w:val="26"/>
              </w:rPr>
              <w:t>8</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87515D" w:rsidRPr="009642CC" w:rsidRDefault="0087515D" w:rsidP="0087515D">
            <w:pPr>
              <w:spacing w:after="0" w:line="312" w:lineRule="auto"/>
              <w:rPr>
                <w:b/>
                <w:sz w:val="26"/>
                <w:szCs w:val="26"/>
              </w:rPr>
            </w:pPr>
          </w:p>
        </w:tc>
        <w:tc>
          <w:tcPr>
            <w:tcW w:w="1984" w:type="dxa"/>
            <w:shd w:val="clear" w:color="auto" w:fill="auto"/>
            <w:vAlign w:val="center"/>
          </w:tcPr>
          <w:p w:rsidR="0087515D" w:rsidRPr="009642CC" w:rsidRDefault="0087515D" w:rsidP="0087515D">
            <w:pPr>
              <w:spacing w:after="0" w:line="312" w:lineRule="auto"/>
              <w:rPr>
                <w:b/>
                <w:sz w:val="26"/>
                <w:szCs w:val="26"/>
              </w:rPr>
            </w:pPr>
          </w:p>
        </w:tc>
      </w:tr>
      <w:tr w:rsidR="00124E9D" w:rsidRPr="009642CC" w:rsidTr="006923E2">
        <w:trPr>
          <w:jc w:val="center"/>
        </w:trPr>
        <w:tc>
          <w:tcPr>
            <w:tcW w:w="4237" w:type="dxa"/>
            <w:shd w:val="clear" w:color="auto" w:fill="auto"/>
            <w:vAlign w:val="center"/>
          </w:tcPr>
          <w:p w:rsidR="00124E9D" w:rsidRPr="009642CC" w:rsidRDefault="00124E9D" w:rsidP="00124E9D">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124E9D" w:rsidRPr="00611BE5" w:rsidRDefault="00124E9D" w:rsidP="00124E9D">
            <w:pPr>
              <w:spacing w:line="312" w:lineRule="auto"/>
              <w:jc w:val="both"/>
              <w:rPr>
                <w:sz w:val="26"/>
                <w:szCs w:val="26"/>
              </w:rPr>
            </w:pPr>
            <w:r>
              <w:rPr>
                <w:sz w:val="26"/>
                <w:szCs w:val="26"/>
              </w:rPr>
              <w:t>Giúp sinh viên ôn tập các kiến thức đã học.</w:t>
            </w:r>
          </w:p>
        </w:tc>
        <w:tc>
          <w:tcPr>
            <w:tcW w:w="1984" w:type="dxa"/>
            <w:shd w:val="clear" w:color="auto" w:fill="auto"/>
          </w:tcPr>
          <w:p w:rsidR="00124E9D" w:rsidRDefault="00124E9D" w:rsidP="00124E9D">
            <w:r w:rsidRPr="00D47069">
              <w:rPr>
                <w:sz w:val="26"/>
                <w:szCs w:val="26"/>
              </w:rPr>
              <w:t>CĐR</w:t>
            </w:r>
            <w:r w:rsidRPr="003B31B9">
              <w:rPr>
                <w:sz w:val="26"/>
                <w:szCs w:val="26"/>
              </w:rPr>
              <w:t>HP</w:t>
            </w:r>
            <w:r w:rsidRPr="00D47069">
              <w:rPr>
                <w:sz w:val="26"/>
                <w:szCs w:val="26"/>
              </w:rPr>
              <w:t>1, CĐR</w:t>
            </w:r>
            <w:r w:rsidRPr="003B31B9">
              <w:rPr>
                <w:sz w:val="26"/>
                <w:szCs w:val="26"/>
              </w:rPr>
              <w:t>HP</w:t>
            </w:r>
            <w:r w:rsidRPr="00D47069">
              <w:rPr>
                <w:sz w:val="26"/>
                <w:szCs w:val="26"/>
              </w:rPr>
              <w:t>2, CĐR</w:t>
            </w:r>
            <w:r w:rsidRPr="003B31B9">
              <w:rPr>
                <w:sz w:val="26"/>
                <w:szCs w:val="26"/>
              </w:rPr>
              <w:t>HP</w:t>
            </w:r>
            <w:r>
              <w:rPr>
                <w:sz w:val="26"/>
                <w:szCs w:val="26"/>
              </w:rPr>
              <w:t xml:space="preserve">3, </w:t>
            </w:r>
            <w:r w:rsidRPr="00D47069">
              <w:rPr>
                <w:sz w:val="26"/>
                <w:szCs w:val="26"/>
              </w:rPr>
              <w:t>CĐR</w:t>
            </w:r>
            <w:r w:rsidRPr="003B31B9">
              <w:rPr>
                <w:sz w:val="26"/>
                <w:szCs w:val="26"/>
              </w:rPr>
              <w:t>HP</w:t>
            </w:r>
            <w:r>
              <w:rPr>
                <w:sz w:val="26"/>
                <w:szCs w:val="26"/>
              </w:rPr>
              <w:t>4</w:t>
            </w:r>
            <w:r w:rsidRPr="00D47069">
              <w:rPr>
                <w:sz w:val="26"/>
                <w:szCs w:val="26"/>
              </w:rPr>
              <w:t>, CĐR</w:t>
            </w:r>
            <w:r w:rsidRPr="003B31B9">
              <w:rPr>
                <w:sz w:val="26"/>
                <w:szCs w:val="26"/>
              </w:rPr>
              <w:t>HP</w:t>
            </w:r>
            <w:r>
              <w:rPr>
                <w:sz w:val="26"/>
                <w:szCs w:val="26"/>
              </w:rPr>
              <w:t>5</w:t>
            </w:r>
          </w:p>
        </w:tc>
      </w:tr>
      <w:tr w:rsidR="00124E9D" w:rsidRPr="009642CC" w:rsidTr="006923E2">
        <w:trPr>
          <w:jc w:val="center"/>
        </w:trPr>
        <w:tc>
          <w:tcPr>
            <w:tcW w:w="4237" w:type="dxa"/>
            <w:shd w:val="clear" w:color="auto" w:fill="auto"/>
            <w:vAlign w:val="center"/>
          </w:tcPr>
          <w:p w:rsidR="00124E9D" w:rsidRPr="009642CC" w:rsidRDefault="00124E9D" w:rsidP="00124E9D">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124E9D" w:rsidRPr="00611BE5" w:rsidRDefault="00124E9D" w:rsidP="00124E9D">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tcPr>
          <w:p w:rsidR="00124E9D" w:rsidRDefault="00124E9D" w:rsidP="00124E9D">
            <w:r w:rsidRPr="004B7F7C">
              <w:rPr>
                <w:sz w:val="26"/>
                <w:szCs w:val="26"/>
              </w:rPr>
              <w:t>CĐR</w:t>
            </w:r>
            <w:r w:rsidRPr="003B31B9">
              <w:rPr>
                <w:sz w:val="26"/>
                <w:szCs w:val="26"/>
              </w:rPr>
              <w:t>HP</w:t>
            </w:r>
            <w:r w:rsidRPr="004B7F7C">
              <w:rPr>
                <w:sz w:val="26"/>
                <w:szCs w:val="26"/>
              </w:rPr>
              <w:t>1, CĐR</w:t>
            </w:r>
            <w:r w:rsidRPr="003B31B9">
              <w:rPr>
                <w:sz w:val="26"/>
                <w:szCs w:val="26"/>
              </w:rPr>
              <w:t>HP</w:t>
            </w:r>
            <w:r w:rsidRPr="004B7F7C">
              <w:rPr>
                <w:sz w:val="26"/>
                <w:szCs w:val="26"/>
              </w:rPr>
              <w:t>2, CĐR</w:t>
            </w:r>
            <w:r w:rsidRPr="003B31B9">
              <w:rPr>
                <w:sz w:val="26"/>
                <w:szCs w:val="26"/>
              </w:rPr>
              <w:t>HP</w:t>
            </w:r>
            <w:r w:rsidRPr="004B7F7C">
              <w:rPr>
                <w:sz w:val="26"/>
                <w:szCs w:val="26"/>
              </w:rPr>
              <w:t>3, CĐR</w:t>
            </w:r>
            <w:r w:rsidRPr="003B31B9">
              <w:rPr>
                <w:sz w:val="26"/>
                <w:szCs w:val="26"/>
              </w:rPr>
              <w:t>HP</w:t>
            </w:r>
            <w:r w:rsidRPr="004B7F7C">
              <w:rPr>
                <w:sz w:val="26"/>
                <w:szCs w:val="26"/>
              </w:rPr>
              <w:t>4, CĐR</w:t>
            </w:r>
            <w:r w:rsidRPr="003B31B9">
              <w:rPr>
                <w:sz w:val="26"/>
                <w:szCs w:val="26"/>
              </w:rPr>
              <w:t>HP</w:t>
            </w:r>
            <w:r w:rsidRPr="004B7F7C">
              <w:rPr>
                <w:sz w:val="26"/>
                <w:szCs w:val="26"/>
              </w:rPr>
              <w:t>5, CĐR</w:t>
            </w:r>
            <w:r w:rsidRPr="003B31B9">
              <w:rPr>
                <w:sz w:val="26"/>
                <w:szCs w:val="26"/>
              </w:rPr>
              <w:t>HP</w:t>
            </w:r>
            <w:r w:rsidRPr="004B7F7C">
              <w:rPr>
                <w:sz w:val="26"/>
                <w:szCs w:val="26"/>
              </w:rPr>
              <w:t>6, CĐR</w:t>
            </w:r>
            <w:r w:rsidRPr="003B31B9">
              <w:rPr>
                <w:sz w:val="26"/>
                <w:szCs w:val="26"/>
              </w:rPr>
              <w:t>HP</w:t>
            </w:r>
            <w:r w:rsidRPr="004B7F7C">
              <w:rPr>
                <w:sz w:val="26"/>
                <w:szCs w:val="26"/>
              </w:rPr>
              <w:t>7, CĐR</w:t>
            </w:r>
            <w:r w:rsidRPr="003B31B9">
              <w:rPr>
                <w:sz w:val="26"/>
                <w:szCs w:val="26"/>
              </w:rPr>
              <w:t>HP</w:t>
            </w:r>
            <w:r w:rsidRPr="004B7F7C">
              <w:rPr>
                <w:sz w:val="26"/>
                <w:szCs w:val="26"/>
              </w:rPr>
              <w:t>8</w:t>
            </w:r>
          </w:p>
        </w:tc>
      </w:tr>
      <w:tr w:rsidR="00124E9D" w:rsidRPr="009642CC" w:rsidTr="006923E2">
        <w:trPr>
          <w:jc w:val="center"/>
        </w:trPr>
        <w:tc>
          <w:tcPr>
            <w:tcW w:w="4237" w:type="dxa"/>
            <w:shd w:val="clear" w:color="auto" w:fill="auto"/>
            <w:vAlign w:val="center"/>
          </w:tcPr>
          <w:p w:rsidR="00124E9D" w:rsidRPr="009642CC" w:rsidRDefault="00124E9D" w:rsidP="00124E9D">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124E9D" w:rsidRPr="009642CC" w:rsidRDefault="00124E9D" w:rsidP="00124E9D">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tcPr>
          <w:p w:rsidR="00124E9D" w:rsidRDefault="00124E9D" w:rsidP="00124E9D">
            <w:r w:rsidRPr="004B7F7C">
              <w:rPr>
                <w:sz w:val="26"/>
                <w:szCs w:val="26"/>
              </w:rPr>
              <w:t>CĐR</w:t>
            </w:r>
            <w:r w:rsidRPr="003B31B9">
              <w:rPr>
                <w:sz w:val="26"/>
                <w:szCs w:val="26"/>
              </w:rPr>
              <w:t>HP</w:t>
            </w:r>
            <w:r w:rsidRPr="004B7F7C">
              <w:rPr>
                <w:sz w:val="26"/>
                <w:szCs w:val="26"/>
              </w:rPr>
              <w:t>1, CĐR</w:t>
            </w:r>
            <w:r w:rsidRPr="003B31B9">
              <w:rPr>
                <w:sz w:val="26"/>
                <w:szCs w:val="26"/>
              </w:rPr>
              <w:t>HP</w:t>
            </w:r>
            <w:r w:rsidRPr="004B7F7C">
              <w:rPr>
                <w:sz w:val="26"/>
                <w:szCs w:val="26"/>
              </w:rPr>
              <w:t>2, CĐR</w:t>
            </w:r>
            <w:r w:rsidRPr="003B31B9">
              <w:rPr>
                <w:sz w:val="26"/>
                <w:szCs w:val="26"/>
              </w:rPr>
              <w:t>HP</w:t>
            </w:r>
            <w:r w:rsidRPr="004B7F7C">
              <w:rPr>
                <w:sz w:val="26"/>
                <w:szCs w:val="26"/>
              </w:rPr>
              <w:t>3, CĐR</w:t>
            </w:r>
            <w:r w:rsidRPr="003B31B9">
              <w:rPr>
                <w:sz w:val="26"/>
                <w:szCs w:val="26"/>
              </w:rPr>
              <w:t>HP</w:t>
            </w:r>
            <w:r w:rsidRPr="004B7F7C">
              <w:rPr>
                <w:sz w:val="26"/>
                <w:szCs w:val="26"/>
              </w:rPr>
              <w:t>4, CĐR</w:t>
            </w:r>
            <w:r w:rsidRPr="003B31B9">
              <w:rPr>
                <w:sz w:val="26"/>
                <w:szCs w:val="26"/>
              </w:rPr>
              <w:t>HP</w:t>
            </w:r>
            <w:r w:rsidRPr="004B7F7C">
              <w:rPr>
                <w:sz w:val="26"/>
                <w:szCs w:val="26"/>
              </w:rPr>
              <w:t>5, CĐR</w:t>
            </w:r>
            <w:r w:rsidRPr="003B31B9">
              <w:rPr>
                <w:sz w:val="26"/>
                <w:szCs w:val="26"/>
              </w:rPr>
              <w:t>HP</w:t>
            </w:r>
            <w:r w:rsidRPr="004B7F7C">
              <w:rPr>
                <w:sz w:val="26"/>
                <w:szCs w:val="26"/>
              </w:rPr>
              <w:t xml:space="preserve">6, </w:t>
            </w:r>
            <w:r w:rsidRPr="004B7F7C">
              <w:rPr>
                <w:sz w:val="26"/>
                <w:szCs w:val="26"/>
              </w:rPr>
              <w:lastRenderedPageBreak/>
              <w:t>CĐR</w:t>
            </w:r>
            <w:r w:rsidRPr="003B31B9">
              <w:rPr>
                <w:sz w:val="26"/>
                <w:szCs w:val="26"/>
              </w:rPr>
              <w:t>HP</w:t>
            </w:r>
            <w:r w:rsidRPr="004B7F7C">
              <w:rPr>
                <w:sz w:val="26"/>
                <w:szCs w:val="26"/>
              </w:rPr>
              <w:t>7, CĐR</w:t>
            </w:r>
            <w:r w:rsidRPr="003B31B9">
              <w:rPr>
                <w:sz w:val="26"/>
                <w:szCs w:val="26"/>
              </w:rPr>
              <w:t>HP</w:t>
            </w:r>
            <w:r w:rsidRPr="004B7F7C">
              <w:rPr>
                <w:sz w:val="26"/>
                <w:szCs w:val="26"/>
              </w:rPr>
              <w:t>8</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sidRPr="009642CC">
              <w:rPr>
                <w:b/>
                <w:sz w:val="26"/>
                <w:szCs w:val="26"/>
              </w:rPr>
              <w:lastRenderedPageBreak/>
              <w:t>III. Phương pháp dạy học tương tác</w:t>
            </w:r>
          </w:p>
        </w:tc>
        <w:tc>
          <w:tcPr>
            <w:tcW w:w="3402" w:type="dxa"/>
            <w:shd w:val="clear" w:color="auto" w:fill="auto"/>
            <w:vAlign w:val="center"/>
          </w:tcPr>
          <w:p w:rsidR="0087515D" w:rsidRPr="009642CC" w:rsidRDefault="0087515D" w:rsidP="0087515D">
            <w:pPr>
              <w:spacing w:after="0" w:line="312" w:lineRule="auto"/>
              <w:rPr>
                <w:b/>
                <w:sz w:val="26"/>
                <w:szCs w:val="26"/>
              </w:rPr>
            </w:pPr>
          </w:p>
        </w:tc>
        <w:tc>
          <w:tcPr>
            <w:tcW w:w="1984" w:type="dxa"/>
            <w:shd w:val="clear" w:color="auto" w:fill="auto"/>
            <w:vAlign w:val="center"/>
          </w:tcPr>
          <w:p w:rsidR="0087515D" w:rsidRPr="009642CC" w:rsidRDefault="0087515D" w:rsidP="0087515D">
            <w:pPr>
              <w:spacing w:after="0" w:line="312" w:lineRule="auto"/>
              <w:rPr>
                <w:b/>
                <w:sz w:val="26"/>
                <w:szCs w:val="26"/>
              </w:rPr>
            </w:pPr>
          </w:p>
        </w:tc>
      </w:tr>
      <w:tr w:rsidR="0063082E" w:rsidRPr="009642CC" w:rsidTr="006923E2">
        <w:trPr>
          <w:jc w:val="center"/>
        </w:trPr>
        <w:tc>
          <w:tcPr>
            <w:tcW w:w="4237" w:type="dxa"/>
            <w:shd w:val="clear" w:color="auto" w:fill="auto"/>
            <w:vAlign w:val="center"/>
          </w:tcPr>
          <w:p w:rsidR="0063082E" w:rsidRPr="009642CC" w:rsidRDefault="0063082E" w:rsidP="0063082E">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63082E" w:rsidRPr="00F1006A" w:rsidRDefault="0063082E" w:rsidP="0063082E">
            <w:pPr>
              <w:rPr>
                <w:sz w:val="26"/>
                <w:szCs w:val="26"/>
              </w:rPr>
            </w:pPr>
            <w:r w:rsidRPr="00F1006A">
              <w:rPr>
                <w:sz w:val="26"/>
                <w:szCs w:val="26"/>
              </w:rPr>
              <w:t>Giúp sinh viên thực hành kỹ năng làm việc độc lập, làm việc nhóm.</w:t>
            </w:r>
          </w:p>
        </w:tc>
        <w:tc>
          <w:tcPr>
            <w:tcW w:w="1984" w:type="dxa"/>
            <w:shd w:val="clear" w:color="auto" w:fill="auto"/>
          </w:tcPr>
          <w:p w:rsidR="0063082E" w:rsidRDefault="0063082E" w:rsidP="0063082E">
            <w:r w:rsidRPr="003F1384">
              <w:rPr>
                <w:sz w:val="26"/>
                <w:szCs w:val="26"/>
              </w:rPr>
              <w:t>CĐRHP7, CĐRHP8</w:t>
            </w:r>
          </w:p>
        </w:tc>
      </w:tr>
      <w:tr w:rsidR="0063082E" w:rsidRPr="009642CC" w:rsidTr="006923E2">
        <w:trPr>
          <w:jc w:val="center"/>
        </w:trPr>
        <w:tc>
          <w:tcPr>
            <w:tcW w:w="4237" w:type="dxa"/>
            <w:shd w:val="clear" w:color="auto" w:fill="auto"/>
            <w:vAlign w:val="center"/>
          </w:tcPr>
          <w:p w:rsidR="0063082E" w:rsidRPr="009642CC" w:rsidRDefault="0063082E" w:rsidP="0063082E">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63082E" w:rsidRPr="00F1006A" w:rsidRDefault="0063082E" w:rsidP="0063082E">
            <w:pPr>
              <w:rPr>
                <w:sz w:val="26"/>
                <w:szCs w:val="26"/>
              </w:rPr>
            </w:pPr>
            <w:r w:rsidRPr="00F1006A">
              <w:rPr>
                <w:sz w:val="26"/>
                <w:szCs w:val="26"/>
              </w:rPr>
              <w:t>Giúp sinh viên thực hành kỹ năng làm việc nhóm.</w:t>
            </w:r>
          </w:p>
        </w:tc>
        <w:tc>
          <w:tcPr>
            <w:tcW w:w="1984" w:type="dxa"/>
            <w:shd w:val="clear" w:color="auto" w:fill="auto"/>
          </w:tcPr>
          <w:p w:rsidR="0063082E" w:rsidRDefault="0063082E" w:rsidP="0063082E">
            <w:r w:rsidRPr="003F1384">
              <w:rPr>
                <w:sz w:val="26"/>
                <w:szCs w:val="26"/>
              </w:rPr>
              <w:t>CĐRHP7, CĐRHP8</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Pr>
                <w:b/>
                <w:sz w:val="26"/>
                <w:szCs w:val="26"/>
              </w:rPr>
              <w:t>I</w:t>
            </w:r>
            <w:r w:rsidRPr="009642CC">
              <w:rPr>
                <w:b/>
                <w:sz w:val="26"/>
                <w:szCs w:val="26"/>
              </w:rPr>
              <w:t>V. Phương pháp tự học</w:t>
            </w:r>
          </w:p>
        </w:tc>
        <w:tc>
          <w:tcPr>
            <w:tcW w:w="3402" w:type="dxa"/>
            <w:shd w:val="clear" w:color="auto" w:fill="auto"/>
            <w:vAlign w:val="center"/>
          </w:tcPr>
          <w:p w:rsidR="0087515D" w:rsidRPr="009642CC" w:rsidRDefault="0087515D" w:rsidP="0087515D">
            <w:pPr>
              <w:spacing w:after="0" w:line="312" w:lineRule="auto"/>
              <w:rPr>
                <w:b/>
                <w:sz w:val="26"/>
                <w:szCs w:val="26"/>
              </w:rPr>
            </w:pPr>
          </w:p>
        </w:tc>
        <w:tc>
          <w:tcPr>
            <w:tcW w:w="1984" w:type="dxa"/>
            <w:shd w:val="clear" w:color="auto" w:fill="auto"/>
            <w:vAlign w:val="center"/>
          </w:tcPr>
          <w:p w:rsidR="0087515D" w:rsidRPr="009642CC" w:rsidRDefault="0087515D" w:rsidP="0087515D">
            <w:pPr>
              <w:spacing w:after="0" w:line="312" w:lineRule="auto"/>
              <w:rPr>
                <w:b/>
                <w:sz w:val="26"/>
                <w:szCs w:val="26"/>
              </w:rPr>
            </w:pP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sz w:val="26"/>
                <w:szCs w:val="26"/>
              </w:rPr>
            </w:pPr>
            <w:r>
              <w:rPr>
                <w:sz w:val="26"/>
                <w:szCs w:val="26"/>
              </w:rPr>
              <w:t>09</w:t>
            </w:r>
            <w:r w:rsidRPr="009642CC">
              <w:rPr>
                <w:sz w:val="26"/>
                <w:szCs w:val="26"/>
              </w:rPr>
              <w:t>. Bài tập ở nhà</w:t>
            </w:r>
          </w:p>
        </w:tc>
        <w:tc>
          <w:tcPr>
            <w:tcW w:w="3402" w:type="dxa"/>
            <w:shd w:val="clear" w:color="auto" w:fill="auto"/>
            <w:vAlign w:val="center"/>
          </w:tcPr>
          <w:p w:rsidR="0087515D" w:rsidRPr="009642CC" w:rsidRDefault="0087515D" w:rsidP="0087515D">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87515D" w:rsidRPr="009642CC" w:rsidRDefault="0063082E" w:rsidP="0087515D">
            <w:pPr>
              <w:spacing w:after="0" w:line="312" w:lineRule="auto"/>
              <w:rPr>
                <w:sz w:val="26"/>
                <w:szCs w:val="26"/>
              </w:rPr>
            </w:pPr>
            <w:r>
              <w:rPr>
                <w:sz w:val="26"/>
                <w:szCs w:val="26"/>
              </w:rPr>
              <w:t>CĐRHP8</w:t>
            </w:r>
          </w:p>
        </w:tc>
      </w:tr>
    </w:tbl>
    <w:p w:rsidR="0087515D" w:rsidRPr="009642CC" w:rsidRDefault="0087515D" w:rsidP="0087515D">
      <w:pPr>
        <w:spacing w:after="0" w:line="312" w:lineRule="auto"/>
        <w:ind w:firstLine="720"/>
        <w:jc w:val="both"/>
        <w:rPr>
          <w:b/>
          <w:sz w:val="26"/>
          <w:szCs w:val="26"/>
        </w:rPr>
      </w:pPr>
    </w:p>
    <w:p w:rsidR="0087515D" w:rsidRPr="009642CC" w:rsidRDefault="0087515D" w:rsidP="0087515D">
      <w:pPr>
        <w:spacing w:after="0" w:line="312" w:lineRule="auto"/>
        <w:ind w:firstLine="720"/>
        <w:jc w:val="both"/>
        <w:rPr>
          <w:b/>
          <w:sz w:val="26"/>
          <w:szCs w:val="26"/>
        </w:rPr>
      </w:pPr>
      <w:r w:rsidRPr="009642CC">
        <w:rPr>
          <w:b/>
          <w:sz w:val="26"/>
          <w:szCs w:val="26"/>
        </w:rPr>
        <w:t>7. Nội dung và hình thức tổ chức dạy – học</w:t>
      </w:r>
    </w:p>
    <w:p w:rsidR="0087515D" w:rsidRDefault="0087515D" w:rsidP="0087515D">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4E0A3E" w:rsidRPr="009642CC" w:rsidTr="00AA4D11">
        <w:tc>
          <w:tcPr>
            <w:tcW w:w="809" w:type="dxa"/>
            <w:vMerge w:val="restart"/>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Tổng</w:t>
            </w:r>
          </w:p>
        </w:tc>
      </w:tr>
      <w:tr w:rsidR="004E0A3E" w:rsidRPr="009642CC" w:rsidTr="00AA4D11">
        <w:tc>
          <w:tcPr>
            <w:tcW w:w="809" w:type="dxa"/>
            <w:vMerge/>
            <w:shd w:val="clear" w:color="auto" w:fill="auto"/>
            <w:vAlign w:val="center"/>
          </w:tcPr>
          <w:p w:rsidR="004E0A3E" w:rsidRPr="009642CC" w:rsidRDefault="004E0A3E" w:rsidP="00AA4D11">
            <w:pPr>
              <w:spacing w:after="0" w:line="312" w:lineRule="auto"/>
              <w:jc w:val="center"/>
              <w:rPr>
                <w:b/>
                <w:sz w:val="26"/>
                <w:szCs w:val="26"/>
              </w:rPr>
            </w:pPr>
          </w:p>
        </w:tc>
        <w:tc>
          <w:tcPr>
            <w:tcW w:w="2030" w:type="dxa"/>
            <w:vMerge/>
            <w:shd w:val="clear" w:color="auto" w:fill="auto"/>
            <w:vAlign w:val="center"/>
          </w:tcPr>
          <w:p w:rsidR="004E0A3E" w:rsidRPr="009642CC" w:rsidRDefault="004E0A3E" w:rsidP="00AA4D11">
            <w:pPr>
              <w:spacing w:after="0" w:line="312" w:lineRule="auto"/>
              <w:jc w:val="center"/>
              <w:rPr>
                <w:b/>
                <w:sz w:val="26"/>
                <w:szCs w:val="26"/>
              </w:rPr>
            </w:pPr>
          </w:p>
        </w:tc>
        <w:tc>
          <w:tcPr>
            <w:tcW w:w="3600" w:type="dxa"/>
            <w:gridSpan w:val="3"/>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4E0A3E" w:rsidRPr="009642CC" w:rsidRDefault="004E0A3E" w:rsidP="00AA4D11">
            <w:pPr>
              <w:spacing w:after="0" w:line="312" w:lineRule="auto"/>
              <w:jc w:val="center"/>
              <w:rPr>
                <w:b/>
                <w:sz w:val="26"/>
                <w:szCs w:val="26"/>
              </w:rPr>
            </w:pPr>
          </w:p>
        </w:tc>
      </w:tr>
      <w:tr w:rsidR="004E0A3E" w:rsidRPr="009642CC" w:rsidTr="00AA4D11">
        <w:trPr>
          <w:trHeight w:val="864"/>
        </w:trPr>
        <w:tc>
          <w:tcPr>
            <w:tcW w:w="809" w:type="dxa"/>
            <w:vMerge/>
            <w:shd w:val="clear" w:color="auto" w:fill="auto"/>
            <w:vAlign w:val="center"/>
          </w:tcPr>
          <w:p w:rsidR="004E0A3E" w:rsidRPr="009642CC" w:rsidRDefault="004E0A3E" w:rsidP="00AA4D11">
            <w:pPr>
              <w:spacing w:after="0" w:line="312" w:lineRule="auto"/>
              <w:jc w:val="center"/>
              <w:rPr>
                <w:b/>
                <w:sz w:val="26"/>
                <w:szCs w:val="26"/>
              </w:rPr>
            </w:pPr>
          </w:p>
        </w:tc>
        <w:tc>
          <w:tcPr>
            <w:tcW w:w="2030" w:type="dxa"/>
            <w:vMerge/>
            <w:shd w:val="clear" w:color="auto" w:fill="auto"/>
            <w:vAlign w:val="center"/>
          </w:tcPr>
          <w:p w:rsidR="004E0A3E" w:rsidRPr="009642CC" w:rsidRDefault="004E0A3E" w:rsidP="00AA4D11">
            <w:pPr>
              <w:spacing w:after="0" w:line="312" w:lineRule="auto"/>
              <w:jc w:val="center"/>
              <w:rPr>
                <w:b/>
                <w:sz w:val="26"/>
                <w:szCs w:val="26"/>
              </w:rPr>
            </w:pPr>
          </w:p>
        </w:tc>
        <w:tc>
          <w:tcPr>
            <w:tcW w:w="1142" w:type="dxa"/>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4E0A3E" w:rsidRPr="009642CC" w:rsidRDefault="004E0A3E" w:rsidP="00AA4D11">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4E0A3E" w:rsidRPr="009642CC" w:rsidRDefault="004E0A3E" w:rsidP="00AA4D11">
            <w:pPr>
              <w:spacing w:after="0" w:line="312" w:lineRule="auto"/>
              <w:jc w:val="center"/>
              <w:rPr>
                <w:b/>
                <w:sz w:val="26"/>
                <w:szCs w:val="26"/>
              </w:rPr>
            </w:pPr>
          </w:p>
        </w:tc>
        <w:tc>
          <w:tcPr>
            <w:tcW w:w="1091" w:type="dxa"/>
            <w:vMerge/>
            <w:shd w:val="clear" w:color="auto" w:fill="auto"/>
            <w:vAlign w:val="center"/>
          </w:tcPr>
          <w:p w:rsidR="004E0A3E" w:rsidRPr="009642CC" w:rsidRDefault="004E0A3E" w:rsidP="00AA4D11">
            <w:pPr>
              <w:spacing w:after="0" w:line="312" w:lineRule="auto"/>
              <w:jc w:val="center"/>
              <w:rPr>
                <w:b/>
                <w:sz w:val="26"/>
                <w:szCs w:val="26"/>
              </w:rPr>
            </w:pPr>
          </w:p>
        </w:tc>
        <w:tc>
          <w:tcPr>
            <w:tcW w:w="795" w:type="dxa"/>
            <w:vMerge/>
            <w:shd w:val="clear" w:color="auto" w:fill="auto"/>
            <w:vAlign w:val="center"/>
          </w:tcPr>
          <w:p w:rsidR="004E0A3E" w:rsidRPr="009642CC" w:rsidRDefault="004E0A3E" w:rsidP="00AA4D11">
            <w:pPr>
              <w:spacing w:after="0" w:line="312" w:lineRule="auto"/>
              <w:jc w:val="center"/>
              <w:rPr>
                <w:b/>
                <w:sz w:val="26"/>
                <w:szCs w:val="26"/>
              </w:rPr>
            </w:pPr>
          </w:p>
        </w:tc>
      </w:tr>
      <w:tr w:rsidR="004E0A3E" w:rsidRPr="009642CC" w:rsidTr="00AA4D11">
        <w:tc>
          <w:tcPr>
            <w:tcW w:w="809" w:type="dxa"/>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1</w:t>
            </w:r>
          </w:p>
        </w:tc>
        <w:tc>
          <w:tcPr>
            <w:tcW w:w="2030" w:type="dxa"/>
            <w:shd w:val="clear" w:color="auto" w:fill="auto"/>
          </w:tcPr>
          <w:p w:rsidR="004E0A3E" w:rsidRPr="0087515D" w:rsidRDefault="004E0A3E" w:rsidP="006F74C4">
            <w:pPr>
              <w:spacing w:line="360" w:lineRule="auto"/>
              <w:rPr>
                <w:b/>
                <w:color w:val="000000"/>
                <w:sz w:val="26"/>
                <w:szCs w:val="26"/>
              </w:rPr>
            </w:pPr>
            <w:r w:rsidRPr="005F30BA">
              <w:t xml:space="preserve">Chủ đề 1: </w:t>
            </w:r>
            <w:r w:rsidRPr="003378E4">
              <w:rPr>
                <w:color w:val="000000"/>
                <w:sz w:val="26"/>
                <w:szCs w:val="26"/>
              </w:rPr>
              <w:t>Hiểu về đạo đức</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3</w:t>
            </w:r>
          </w:p>
        </w:tc>
        <w:tc>
          <w:tcPr>
            <w:tcW w:w="99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46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25"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3</w:t>
            </w:r>
          </w:p>
        </w:tc>
      </w:tr>
      <w:tr w:rsidR="004E0A3E" w:rsidRPr="009642CC" w:rsidTr="00AA4D11">
        <w:tc>
          <w:tcPr>
            <w:tcW w:w="809" w:type="dxa"/>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2</w:t>
            </w:r>
          </w:p>
        </w:tc>
        <w:tc>
          <w:tcPr>
            <w:tcW w:w="2030" w:type="dxa"/>
            <w:shd w:val="clear" w:color="auto" w:fill="auto"/>
          </w:tcPr>
          <w:p w:rsidR="004E0A3E" w:rsidRPr="003378E4" w:rsidRDefault="004E0A3E" w:rsidP="00947D97">
            <w:pPr>
              <w:spacing w:line="360" w:lineRule="auto"/>
              <w:rPr>
                <w:b/>
                <w:color w:val="000000"/>
                <w:sz w:val="26"/>
                <w:szCs w:val="26"/>
              </w:rPr>
            </w:pPr>
            <w:r w:rsidRPr="005F30BA">
              <w:t>Chủ đề 2:</w:t>
            </w:r>
            <w:r>
              <w:rPr>
                <w:b/>
                <w:color w:val="000000"/>
                <w:sz w:val="26"/>
                <w:szCs w:val="26"/>
              </w:rPr>
              <w:t xml:space="preserve"> </w:t>
            </w:r>
            <w:r w:rsidR="006F74C4" w:rsidRPr="001C456B">
              <w:rPr>
                <w:sz w:val="26"/>
                <w:szCs w:val="26"/>
              </w:rPr>
              <w:t xml:space="preserve">Đạo đức </w:t>
            </w:r>
            <w:r w:rsidR="00947D97">
              <w:rPr>
                <w:sz w:val="26"/>
                <w:szCs w:val="26"/>
              </w:rPr>
              <w:t>và trách nhiệm xã hội của doanh nghiệp</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5</w:t>
            </w:r>
          </w:p>
        </w:tc>
        <w:tc>
          <w:tcPr>
            <w:tcW w:w="99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46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25"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5</w:t>
            </w:r>
          </w:p>
        </w:tc>
      </w:tr>
      <w:tr w:rsidR="004E0A3E" w:rsidRPr="009642CC" w:rsidTr="00AA4D11">
        <w:tc>
          <w:tcPr>
            <w:tcW w:w="809" w:type="dxa"/>
            <w:shd w:val="clear" w:color="auto" w:fill="auto"/>
            <w:vAlign w:val="center"/>
          </w:tcPr>
          <w:p w:rsidR="004E0A3E" w:rsidRPr="009642CC" w:rsidRDefault="004E0A3E" w:rsidP="00AA4D11">
            <w:pPr>
              <w:spacing w:after="0" w:line="312" w:lineRule="auto"/>
              <w:jc w:val="center"/>
              <w:rPr>
                <w:b/>
                <w:sz w:val="26"/>
                <w:szCs w:val="26"/>
              </w:rPr>
            </w:pPr>
            <w:r w:rsidRPr="009642CC">
              <w:rPr>
                <w:b/>
                <w:sz w:val="26"/>
                <w:szCs w:val="26"/>
              </w:rPr>
              <w:t>3</w:t>
            </w:r>
          </w:p>
        </w:tc>
        <w:tc>
          <w:tcPr>
            <w:tcW w:w="2030" w:type="dxa"/>
            <w:shd w:val="clear" w:color="auto" w:fill="auto"/>
          </w:tcPr>
          <w:p w:rsidR="004E0A3E" w:rsidRPr="005F30BA" w:rsidRDefault="004E0A3E" w:rsidP="00AA4D11">
            <w:r w:rsidRPr="005F30BA">
              <w:t xml:space="preserve">Chủ đề 3: </w:t>
            </w:r>
            <w:r w:rsidR="006F74C4" w:rsidRPr="001C456B">
              <w:rPr>
                <w:bCs/>
                <w:sz w:val="26"/>
                <w:szCs w:val="26"/>
              </w:rPr>
              <w:t>Tổ chức doanh nghiệp và xã hội</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5</w:t>
            </w:r>
          </w:p>
        </w:tc>
        <w:tc>
          <w:tcPr>
            <w:tcW w:w="994" w:type="dxa"/>
            <w:shd w:val="clear" w:color="auto" w:fill="auto"/>
            <w:vAlign w:val="center"/>
          </w:tcPr>
          <w:p w:rsidR="004E0A3E" w:rsidRDefault="004E0A3E" w:rsidP="00AA4D11">
            <w:pPr>
              <w:jc w:val="right"/>
            </w:pPr>
            <w:r w:rsidRPr="004A4EC0">
              <w:rPr>
                <w:sz w:val="26"/>
                <w:szCs w:val="26"/>
              </w:rPr>
              <w:t>0</w:t>
            </w:r>
          </w:p>
        </w:tc>
        <w:tc>
          <w:tcPr>
            <w:tcW w:w="146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01</w:t>
            </w:r>
          </w:p>
        </w:tc>
        <w:tc>
          <w:tcPr>
            <w:tcW w:w="1025"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6</w:t>
            </w:r>
          </w:p>
        </w:tc>
      </w:tr>
      <w:tr w:rsidR="004E0A3E" w:rsidRPr="009642CC" w:rsidTr="00AA4D11">
        <w:tc>
          <w:tcPr>
            <w:tcW w:w="809" w:type="dxa"/>
            <w:shd w:val="clear" w:color="auto" w:fill="auto"/>
            <w:vAlign w:val="center"/>
          </w:tcPr>
          <w:p w:rsidR="004E0A3E" w:rsidRPr="009642CC" w:rsidRDefault="004E0A3E" w:rsidP="00AA4D11">
            <w:pPr>
              <w:spacing w:after="0" w:line="312" w:lineRule="auto"/>
              <w:jc w:val="center"/>
              <w:rPr>
                <w:b/>
                <w:sz w:val="26"/>
                <w:szCs w:val="26"/>
              </w:rPr>
            </w:pPr>
            <w:r>
              <w:rPr>
                <w:b/>
                <w:sz w:val="26"/>
                <w:szCs w:val="26"/>
              </w:rPr>
              <w:t>4</w:t>
            </w:r>
          </w:p>
        </w:tc>
        <w:tc>
          <w:tcPr>
            <w:tcW w:w="2030" w:type="dxa"/>
            <w:shd w:val="clear" w:color="auto" w:fill="auto"/>
          </w:tcPr>
          <w:p w:rsidR="004E0A3E" w:rsidRPr="005F30BA" w:rsidRDefault="004E0A3E" w:rsidP="00947D97">
            <w:r w:rsidRPr="005F30BA">
              <w:t xml:space="preserve">Chủ đề 4: </w:t>
            </w:r>
            <w:r w:rsidR="00E9445A">
              <w:rPr>
                <w:bCs/>
                <w:sz w:val="26"/>
                <w:szCs w:val="26"/>
              </w:rPr>
              <w:t xml:space="preserve">Văn </w:t>
            </w:r>
            <w:r w:rsidR="006F74C4">
              <w:rPr>
                <w:bCs/>
                <w:sz w:val="26"/>
                <w:szCs w:val="26"/>
              </w:rPr>
              <w:t xml:space="preserve">hóa </w:t>
            </w:r>
            <w:r w:rsidR="006F74C4" w:rsidRPr="001C456B">
              <w:rPr>
                <w:bCs/>
                <w:sz w:val="26"/>
                <w:szCs w:val="26"/>
              </w:rPr>
              <w:t xml:space="preserve">của doanh </w:t>
            </w:r>
            <w:r w:rsidR="006F74C4" w:rsidRPr="001C456B">
              <w:rPr>
                <w:bCs/>
                <w:sz w:val="26"/>
                <w:szCs w:val="26"/>
              </w:rPr>
              <w:lastRenderedPageBreak/>
              <w:t>nghiệp</w:t>
            </w:r>
            <w:r w:rsidR="00E9445A">
              <w:rPr>
                <w:bCs/>
                <w:sz w:val="26"/>
                <w:szCs w:val="26"/>
              </w:rPr>
              <w:t xml:space="preserve"> và xây dựng văn hóa của doanh nghiệp</w:t>
            </w:r>
          </w:p>
        </w:tc>
        <w:tc>
          <w:tcPr>
            <w:tcW w:w="1142" w:type="dxa"/>
            <w:shd w:val="clear" w:color="auto" w:fill="auto"/>
            <w:vAlign w:val="center"/>
          </w:tcPr>
          <w:p w:rsidR="004E0A3E" w:rsidRPr="00216C13" w:rsidRDefault="004E0A3E" w:rsidP="00AA4D11">
            <w:pPr>
              <w:spacing w:after="0" w:line="312" w:lineRule="auto"/>
              <w:jc w:val="right"/>
              <w:rPr>
                <w:sz w:val="26"/>
                <w:szCs w:val="26"/>
              </w:rPr>
            </w:pPr>
            <w:r>
              <w:rPr>
                <w:sz w:val="26"/>
                <w:szCs w:val="26"/>
              </w:rPr>
              <w:lastRenderedPageBreak/>
              <w:t>06</w:t>
            </w:r>
          </w:p>
        </w:tc>
        <w:tc>
          <w:tcPr>
            <w:tcW w:w="994" w:type="dxa"/>
            <w:shd w:val="clear" w:color="auto" w:fill="auto"/>
            <w:vAlign w:val="center"/>
          </w:tcPr>
          <w:p w:rsidR="004E0A3E" w:rsidRDefault="004E0A3E" w:rsidP="00AA4D11">
            <w:pPr>
              <w:jc w:val="right"/>
            </w:pPr>
            <w:r w:rsidRPr="004A4EC0">
              <w:rPr>
                <w:sz w:val="26"/>
                <w:szCs w:val="26"/>
              </w:rPr>
              <w:t>0</w:t>
            </w:r>
          </w:p>
        </w:tc>
        <w:tc>
          <w:tcPr>
            <w:tcW w:w="146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00</w:t>
            </w:r>
          </w:p>
        </w:tc>
        <w:tc>
          <w:tcPr>
            <w:tcW w:w="1025"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AA4D11">
            <w:pPr>
              <w:spacing w:after="0" w:line="312" w:lineRule="auto"/>
              <w:jc w:val="right"/>
              <w:rPr>
                <w:b/>
                <w:sz w:val="26"/>
                <w:szCs w:val="26"/>
              </w:rPr>
            </w:pPr>
            <w:r>
              <w:rPr>
                <w:b/>
                <w:sz w:val="26"/>
                <w:szCs w:val="26"/>
              </w:rPr>
              <w:t>06</w:t>
            </w:r>
          </w:p>
        </w:tc>
      </w:tr>
      <w:tr w:rsidR="004E0A3E" w:rsidRPr="009642CC" w:rsidTr="00AA4D11">
        <w:tc>
          <w:tcPr>
            <w:tcW w:w="809" w:type="dxa"/>
            <w:shd w:val="clear" w:color="auto" w:fill="auto"/>
            <w:vAlign w:val="center"/>
          </w:tcPr>
          <w:p w:rsidR="004E0A3E" w:rsidRPr="009642CC" w:rsidRDefault="004E0A3E" w:rsidP="00AA4D11">
            <w:pPr>
              <w:spacing w:after="0" w:line="312" w:lineRule="auto"/>
              <w:jc w:val="center"/>
              <w:rPr>
                <w:b/>
                <w:sz w:val="26"/>
                <w:szCs w:val="26"/>
              </w:rPr>
            </w:pPr>
            <w:r>
              <w:rPr>
                <w:b/>
                <w:sz w:val="26"/>
                <w:szCs w:val="26"/>
              </w:rPr>
              <w:lastRenderedPageBreak/>
              <w:t>5</w:t>
            </w:r>
          </w:p>
        </w:tc>
        <w:tc>
          <w:tcPr>
            <w:tcW w:w="2030" w:type="dxa"/>
            <w:shd w:val="clear" w:color="auto" w:fill="auto"/>
          </w:tcPr>
          <w:p w:rsidR="004E0A3E" w:rsidRPr="00130A51" w:rsidRDefault="004E0A3E" w:rsidP="006F74C4">
            <w:pPr>
              <w:rPr>
                <w:sz w:val="26"/>
                <w:szCs w:val="26"/>
              </w:rPr>
            </w:pPr>
            <w:r w:rsidRPr="00130A51">
              <w:rPr>
                <w:sz w:val="26"/>
                <w:szCs w:val="26"/>
              </w:rPr>
              <w:t xml:space="preserve">Chủ đề 5: </w:t>
            </w:r>
            <w:r w:rsidR="006F74C4" w:rsidRPr="001C456B">
              <w:rPr>
                <w:sz w:val="26"/>
                <w:szCs w:val="26"/>
              </w:rPr>
              <w:t>Quản trị doanh nghiệp</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5</w:t>
            </w:r>
          </w:p>
        </w:tc>
        <w:tc>
          <w:tcPr>
            <w:tcW w:w="994" w:type="dxa"/>
            <w:shd w:val="clear" w:color="auto" w:fill="auto"/>
            <w:vAlign w:val="center"/>
          </w:tcPr>
          <w:p w:rsidR="004E0A3E" w:rsidRDefault="004E0A3E" w:rsidP="00AA4D11">
            <w:pPr>
              <w:jc w:val="right"/>
            </w:pPr>
            <w:r w:rsidRPr="004A4EC0">
              <w:rPr>
                <w:sz w:val="26"/>
                <w:szCs w:val="26"/>
              </w:rPr>
              <w:t>0</w:t>
            </w:r>
          </w:p>
        </w:tc>
        <w:tc>
          <w:tcPr>
            <w:tcW w:w="1464"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00</w:t>
            </w:r>
          </w:p>
        </w:tc>
        <w:tc>
          <w:tcPr>
            <w:tcW w:w="1025"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AA4D11">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5</w:t>
            </w:r>
          </w:p>
        </w:tc>
      </w:tr>
      <w:tr w:rsidR="006F74C4" w:rsidRPr="009642CC" w:rsidTr="00AA4D11">
        <w:tc>
          <w:tcPr>
            <w:tcW w:w="809" w:type="dxa"/>
            <w:shd w:val="clear" w:color="auto" w:fill="auto"/>
            <w:vAlign w:val="center"/>
          </w:tcPr>
          <w:p w:rsidR="006F74C4" w:rsidRDefault="006F74C4" w:rsidP="006F74C4">
            <w:pPr>
              <w:spacing w:after="0" w:line="312" w:lineRule="auto"/>
              <w:jc w:val="center"/>
              <w:rPr>
                <w:b/>
                <w:sz w:val="26"/>
                <w:szCs w:val="26"/>
              </w:rPr>
            </w:pPr>
            <w:r>
              <w:rPr>
                <w:b/>
                <w:sz w:val="26"/>
                <w:szCs w:val="26"/>
              </w:rPr>
              <w:t>6</w:t>
            </w:r>
          </w:p>
        </w:tc>
        <w:tc>
          <w:tcPr>
            <w:tcW w:w="2030" w:type="dxa"/>
            <w:shd w:val="clear" w:color="auto" w:fill="auto"/>
          </w:tcPr>
          <w:p w:rsidR="006F74C4" w:rsidRDefault="006F74C4" w:rsidP="006F74C4">
            <w:r w:rsidRPr="00AF30F7">
              <w:rPr>
                <w:sz w:val="26"/>
                <w:szCs w:val="26"/>
              </w:rPr>
              <w:t xml:space="preserve">Chủ đề </w:t>
            </w:r>
            <w:r>
              <w:rPr>
                <w:sz w:val="26"/>
                <w:szCs w:val="26"/>
              </w:rPr>
              <w:t>6</w:t>
            </w:r>
            <w:r w:rsidRPr="00AF30F7">
              <w:rPr>
                <w:sz w:val="26"/>
                <w:szCs w:val="26"/>
              </w:rPr>
              <w:t xml:space="preserve">: </w:t>
            </w:r>
            <w:r w:rsidRPr="001C456B">
              <w:rPr>
                <w:sz w:val="26"/>
                <w:szCs w:val="26"/>
              </w:rPr>
              <w:t>Đạo đức và công nghệ</w:t>
            </w:r>
            <w:r>
              <w:rPr>
                <w:sz w:val="26"/>
                <w:szCs w:val="26"/>
              </w:rPr>
              <w:t xml:space="preserve"> - </w:t>
            </w:r>
            <w:r w:rsidRPr="00AF30F7">
              <w:rPr>
                <w:sz w:val="26"/>
                <w:szCs w:val="26"/>
              </w:rPr>
              <w:t>Hướng dẫn tình huố</w:t>
            </w:r>
            <w:r>
              <w:rPr>
                <w:sz w:val="26"/>
                <w:szCs w:val="26"/>
              </w:rPr>
              <w:t>ng</w:t>
            </w:r>
          </w:p>
        </w:tc>
        <w:tc>
          <w:tcPr>
            <w:tcW w:w="1142" w:type="dxa"/>
            <w:shd w:val="clear" w:color="auto" w:fill="auto"/>
            <w:vAlign w:val="center"/>
          </w:tcPr>
          <w:p w:rsidR="006F74C4" w:rsidRDefault="006F74C4" w:rsidP="006F74C4">
            <w:pPr>
              <w:spacing w:after="0" w:line="312" w:lineRule="auto"/>
              <w:jc w:val="right"/>
              <w:rPr>
                <w:sz w:val="26"/>
                <w:szCs w:val="26"/>
              </w:rPr>
            </w:pPr>
            <w:r>
              <w:rPr>
                <w:sz w:val="26"/>
                <w:szCs w:val="26"/>
              </w:rPr>
              <w:t>06</w:t>
            </w:r>
          </w:p>
        </w:tc>
        <w:tc>
          <w:tcPr>
            <w:tcW w:w="994" w:type="dxa"/>
            <w:shd w:val="clear" w:color="auto" w:fill="auto"/>
            <w:vAlign w:val="center"/>
          </w:tcPr>
          <w:p w:rsidR="006F74C4" w:rsidRPr="004A4EC0" w:rsidRDefault="006F74C4" w:rsidP="006F74C4">
            <w:pPr>
              <w:jc w:val="right"/>
              <w:rPr>
                <w:sz w:val="26"/>
                <w:szCs w:val="26"/>
              </w:rPr>
            </w:pPr>
            <w:r>
              <w:rPr>
                <w:sz w:val="26"/>
                <w:szCs w:val="26"/>
              </w:rPr>
              <w:t>0</w:t>
            </w:r>
          </w:p>
        </w:tc>
        <w:tc>
          <w:tcPr>
            <w:tcW w:w="1464" w:type="dxa"/>
            <w:shd w:val="clear" w:color="auto" w:fill="auto"/>
            <w:vAlign w:val="center"/>
          </w:tcPr>
          <w:p w:rsidR="006F74C4" w:rsidRDefault="006F74C4" w:rsidP="006F74C4">
            <w:pPr>
              <w:spacing w:after="0" w:line="312" w:lineRule="auto"/>
              <w:jc w:val="right"/>
              <w:rPr>
                <w:sz w:val="26"/>
                <w:szCs w:val="26"/>
              </w:rPr>
            </w:pPr>
            <w:r>
              <w:rPr>
                <w:sz w:val="26"/>
                <w:szCs w:val="26"/>
              </w:rPr>
              <w:t>00</w:t>
            </w:r>
          </w:p>
        </w:tc>
        <w:tc>
          <w:tcPr>
            <w:tcW w:w="1025" w:type="dxa"/>
            <w:shd w:val="clear" w:color="auto" w:fill="auto"/>
            <w:vAlign w:val="center"/>
          </w:tcPr>
          <w:p w:rsidR="006F74C4" w:rsidRDefault="006F74C4" w:rsidP="006F74C4">
            <w:pPr>
              <w:spacing w:after="0" w:line="312" w:lineRule="auto"/>
              <w:jc w:val="right"/>
              <w:rPr>
                <w:sz w:val="26"/>
                <w:szCs w:val="26"/>
              </w:rPr>
            </w:pPr>
            <w:r>
              <w:rPr>
                <w:sz w:val="26"/>
                <w:szCs w:val="26"/>
              </w:rPr>
              <w:t>0</w:t>
            </w:r>
          </w:p>
        </w:tc>
        <w:tc>
          <w:tcPr>
            <w:tcW w:w="1091" w:type="dxa"/>
            <w:shd w:val="clear" w:color="auto" w:fill="auto"/>
            <w:vAlign w:val="center"/>
          </w:tcPr>
          <w:p w:rsidR="006F74C4" w:rsidRDefault="006F74C4" w:rsidP="006F74C4">
            <w:pPr>
              <w:spacing w:after="0" w:line="312" w:lineRule="auto"/>
              <w:jc w:val="right"/>
              <w:rPr>
                <w:sz w:val="26"/>
                <w:szCs w:val="26"/>
              </w:rPr>
            </w:pPr>
            <w:r>
              <w:rPr>
                <w:sz w:val="26"/>
                <w:szCs w:val="26"/>
              </w:rPr>
              <w:t>0</w:t>
            </w:r>
          </w:p>
        </w:tc>
        <w:tc>
          <w:tcPr>
            <w:tcW w:w="795" w:type="dxa"/>
            <w:shd w:val="clear" w:color="auto" w:fill="auto"/>
            <w:vAlign w:val="center"/>
          </w:tcPr>
          <w:p w:rsidR="006F74C4" w:rsidRDefault="006F74C4" w:rsidP="006F74C4">
            <w:pPr>
              <w:spacing w:after="0" w:line="312" w:lineRule="auto"/>
              <w:jc w:val="right"/>
              <w:rPr>
                <w:b/>
                <w:sz w:val="26"/>
                <w:szCs w:val="26"/>
              </w:rPr>
            </w:pPr>
            <w:r>
              <w:rPr>
                <w:b/>
                <w:sz w:val="26"/>
                <w:szCs w:val="26"/>
              </w:rPr>
              <w:t>06</w:t>
            </w:r>
          </w:p>
        </w:tc>
      </w:tr>
      <w:tr w:rsidR="006F74C4" w:rsidRPr="009642CC" w:rsidTr="00AA4D11">
        <w:tc>
          <w:tcPr>
            <w:tcW w:w="2839" w:type="dxa"/>
            <w:gridSpan w:val="2"/>
            <w:shd w:val="clear" w:color="auto" w:fill="auto"/>
            <w:vAlign w:val="center"/>
          </w:tcPr>
          <w:p w:rsidR="006F74C4" w:rsidRPr="009642CC" w:rsidRDefault="006F74C4" w:rsidP="006F74C4">
            <w:pPr>
              <w:spacing w:after="0" w:line="312" w:lineRule="auto"/>
              <w:jc w:val="both"/>
              <w:rPr>
                <w:b/>
                <w:sz w:val="26"/>
                <w:szCs w:val="26"/>
              </w:rPr>
            </w:pPr>
            <w:r w:rsidRPr="009642CC">
              <w:rPr>
                <w:b/>
                <w:sz w:val="26"/>
                <w:szCs w:val="26"/>
              </w:rPr>
              <w:t>Tổng</w:t>
            </w:r>
          </w:p>
        </w:tc>
        <w:tc>
          <w:tcPr>
            <w:tcW w:w="1142" w:type="dxa"/>
            <w:shd w:val="clear" w:color="auto" w:fill="auto"/>
          </w:tcPr>
          <w:p w:rsidR="006F74C4" w:rsidRPr="006F74C4" w:rsidRDefault="006F74C4" w:rsidP="006F74C4">
            <w:pPr>
              <w:jc w:val="right"/>
              <w:rPr>
                <w:b/>
              </w:rPr>
            </w:pPr>
            <w:r w:rsidRPr="006F74C4">
              <w:rPr>
                <w:b/>
              </w:rPr>
              <w:t>30</w:t>
            </w:r>
          </w:p>
        </w:tc>
        <w:tc>
          <w:tcPr>
            <w:tcW w:w="994" w:type="dxa"/>
            <w:shd w:val="clear" w:color="auto" w:fill="auto"/>
            <w:vAlign w:val="center"/>
          </w:tcPr>
          <w:p w:rsidR="006F74C4" w:rsidRPr="00216C13" w:rsidRDefault="006F74C4" w:rsidP="006F74C4">
            <w:pPr>
              <w:spacing w:after="0" w:line="312" w:lineRule="auto"/>
              <w:jc w:val="right"/>
              <w:rPr>
                <w:b/>
                <w:sz w:val="26"/>
                <w:szCs w:val="26"/>
              </w:rPr>
            </w:pPr>
            <w:r>
              <w:rPr>
                <w:b/>
                <w:sz w:val="26"/>
                <w:szCs w:val="26"/>
              </w:rPr>
              <w:t>0</w:t>
            </w:r>
          </w:p>
        </w:tc>
        <w:tc>
          <w:tcPr>
            <w:tcW w:w="1464" w:type="dxa"/>
            <w:shd w:val="clear" w:color="auto" w:fill="auto"/>
          </w:tcPr>
          <w:p w:rsidR="006F74C4" w:rsidRPr="00216C13" w:rsidRDefault="006F74C4" w:rsidP="006F74C4">
            <w:pPr>
              <w:jc w:val="right"/>
              <w:rPr>
                <w:b/>
              </w:rPr>
            </w:pPr>
            <w:r>
              <w:rPr>
                <w:b/>
              </w:rPr>
              <w:t>01</w:t>
            </w:r>
          </w:p>
        </w:tc>
        <w:tc>
          <w:tcPr>
            <w:tcW w:w="1025" w:type="dxa"/>
            <w:shd w:val="clear" w:color="auto" w:fill="auto"/>
            <w:vAlign w:val="center"/>
          </w:tcPr>
          <w:p w:rsidR="006F74C4" w:rsidRPr="00216C13" w:rsidRDefault="006F74C4" w:rsidP="006F74C4">
            <w:pPr>
              <w:spacing w:after="0" w:line="312" w:lineRule="auto"/>
              <w:jc w:val="right"/>
              <w:rPr>
                <w:b/>
                <w:sz w:val="26"/>
                <w:szCs w:val="26"/>
              </w:rPr>
            </w:pPr>
            <w:r w:rsidRPr="00216C13">
              <w:rPr>
                <w:b/>
                <w:sz w:val="26"/>
                <w:szCs w:val="26"/>
              </w:rPr>
              <w:t>0</w:t>
            </w:r>
          </w:p>
        </w:tc>
        <w:tc>
          <w:tcPr>
            <w:tcW w:w="1091" w:type="dxa"/>
            <w:shd w:val="clear" w:color="auto" w:fill="auto"/>
            <w:vAlign w:val="center"/>
          </w:tcPr>
          <w:p w:rsidR="006F74C4" w:rsidRPr="00216C13" w:rsidRDefault="006F74C4" w:rsidP="006F74C4">
            <w:pPr>
              <w:spacing w:after="0" w:line="312" w:lineRule="auto"/>
              <w:jc w:val="right"/>
              <w:rPr>
                <w:b/>
                <w:sz w:val="26"/>
                <w:szCs w:val="26"/>
              </w:rPr>
            </w:pPr>
            <w:r w:rsidRPr="00216C13">
              <w:rPr>
                <w:b/>
                <w:sz w:val="26"/>
                <w:szCs w:val="26"/>
              </w:rPr>
              <w:t>0</w:t>
            </w:r>
          </w:p>
        </w:tc>
        <w:tc>
          <w:tcPr>
            <w:tcW w:w="795" w:type="dxa"/>
            <w:shd w:val="clear" w:color="auto" w:fill="auto"/>
            <w:vAlign w:val="center"/>
          </w:tcPr>
          <w:p w:rsidR="006F74C4" w:rsidRPr="00216C13" w:rsidRDefault="006F74C4" w:rsidP="006F74C4">
            <w:pPr>
              <w:spacing w:after="0" w:line="312" w:lineRule="auto"/>
              <w:jc w:val="right"/>
              <w:rPr>
                <w:b/>
                <w:sz w:val="26"/>
                <w:szCs w:val="26"/>
              </w:rPr>
            </w:pPr>
            <w:r>
              <w:rPr>
                <w:b/>
                <w:sz w:val="26"/>
                <w:szCs w:val="26"/>
              </w:rPr>
              <w:t>31</w:t>
            </w:r>
          </w:p>
        </w:tc>
      </w:tr>
    </w:tbl>
    <w:p w:rsidR="004E0A3E" w:rsidRPr="004E0A3E" w:rsidRDefault="004E0A3E" w:rsidP="004E0A3E">
      <w:pPr>
        <w:spacing w:after="0" w:line="312" w:lineRule="auto"/>
        <w:ind w:firstLine="720"/>
        <w:rPr>
          <w:sz w:val="26"/>
          <w:szCs w:val="26"/>
        </w:rPr>
      </w:pPr>
    </w:p>
    <w:p w:rsidR="0087515D" w:rsidRPr="009642CC" w:rsidRDefault="0087515D" w:rsidP="0087515D">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87515D" w:rsidRPr="009642CC" w:rsidTr="0087515D">
        <w:trPr>
          <w:trHeight w:val="662"/>
          <w:jc w:val="center"/>
        </w:trPr>
        <w:tc>
          <w:tcPr>
            <w:tcW w:w="654"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Nhiệm vụ của người học</w:t>
            </w:r>
          </w:p>
        </w:tc>
      </w:tr>
      <w:tr w:rsidR="0087515D" w:rsidRPr="009642CC" w:rsidTr="0087515D">
        <w:trPr>
          <w:jc w:val="center"/>
        </w:trPr>
        <w:tc>
          <w:tcPr>
            <w:tcW w:w="654" w:type="dxa"/>
            <w:shd w:val="clear" w:color="auto" w:fill="auto"/>
            <w:tcMar>
              <w:left w:w="57" w:type="dxa"/>
              <w:right w:w="57" w:type="dxa"/>
            </w:tcMar>
          </w:tcPr>
          <w:p w:rsidR="0087515D" w:rsidRPr="009642CC" w:rsidRDefault="0087515D" w:rsidP="0087515D">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87515D" w:rsidRDefault="0087515D" w:rsidP="0087515D">
            <w:r w:rsidRPr="0041088F">
              <w:rPr>
                <w:color w:val="000000"/>
                <w:sz w:val="26"/>
                <w:szCs w:val="26"/>
              </w:rPr>
              <w:t>Thuyết giảng, thảo luận</w:t>
            </w:r>
          </w:p>
        </w:tc>
        <w:tc>
          <w:tcPr>
            <w:tcW w:w="2268" w:type="dxa"/>
            <w:shd w:val="clear" w:color="auto" w:fill="auto"/>
            <w:tcMar>
              <w:left w:w="57" w:type="dxa"/>
              <w:right w:w="57" w:type="dxa"/>
            </w:tcMar>
          </w:tcPr>
          <w:p w:rsidR="00E90273" w:rsidRPr="00C128BB" w:rsidRDefault="0087515D" w:rsidP="00C128BB">
            <w:pPr>
              <w:spacing w:after="0" w:line="276" w:lineRule="auto"/>
              <w:jc w:val="both"/>
              <w:rPr>
                <w:sz w:val="26"/>
                <w:szCs w:val="26"/>
              </w:rPr>
            </w:pPr>
            <w:r w:rsidRPr="00C128BB">
              <w:rPr>
                <w:color w:val="000000"/>
                <w:sz w:val="26"/>
                <w:szCs w:val="26"/>
              </w:rPr>
              <w:t xml:space="preserve">Chủ đề 1: </w:t>
            </w:r>
            <w:r w:rsidR="006F74C4" w:rsidRPr="003378E4">
              <w:rPr>
                <w:color w:val="000000"/>
                <w:sz w:val="26"/>
                <w:szCs w:val="26"/>
              </w:rPr>
              <w:t>Hiểu về đạo đức</w:t>
            </w:r>
          </w:p>
          <w:p w:rsidR="0087515D" w:rsidRPr="00C128BB" w:rsidRDefault="0087515D" w:rsidP="00C128BB">
            <w:pPr>
              <w:spacing w:after="0" w:line="360" w:lineRule="auto"/>
              <w:jc w:val="both"/>
              <w:rPr>
                <w:color w:val="000000"/>
                <w:sz w:val="26"/>
                <w:szCs w:val="26"/>
              </w:rPr>
            </w:pPr>
            <w:r w:rsidRPr="00C128BB">
              <w:rPr>
                <w:sz w:val="26"/>
                <w:szCs w:val="26"/>
              </w:rPr>
              <w:t xml:space="preserve">1.1. </w:t>
            </w:r>
            <w:r w:rsidR="00E90273" w:rsidRPr="00C128BB">
              <w:rPr>
                <w:color w:val="000000"/>
                <w:sz w:val="26"/>
                <w:szCs w:val="26"/>
              </w:rPr>
              <w:t>Nguồn gốc đạo đức kinh doanh (ĐĐKD)</w:t>
            </w:r>
          </w:p>
          <w:p w:rsidR="00E90273" w:rsidRPr="00C128BB" w:rsidRDefault="0087515D" w:rsidP="00C128BB">
            <w:pPr>
              <w:spacing w:after="0" w:line="360" w:lineRule="auto"/>
              <w:jc w:val="both"/>
              <w:rPr>
                <w:color w:val="000000"/>
                <w:sz w:val="26"/>
                <w:szCs w:val="26"/>
              </w:rPr>
            </w:pPr>
            <w:r w:rsidRPr="00C128BB">
              <w:rPr>
                <w:sz w:val="26"/>
                <w:szCs w:val="26"/>
              </w:rPr>
              <w:t xml:space="preserve">1.2. </w:t>
            </w:r>
            <w:r w:rsidR="00E90273" w:rsidRPr="00C128BB">
              <w:rPr>
                <w:color w:val="000000"/>
                <w:sz w:val="26"/>
                <w:szCs w:val="26"/>
              </w:rPr>
              <w:t>Các nguyên tắc và chuẩn mực của ĐĐKD</w:t>
            </w:r>
          </w:p>
          <w:p w:rsidR="0087515D" w:rsidRPr="00C128BB" w:rsidRDefault="0087515D" w:rsidP="00690A4B">
            <w:pPr>
              <w:spacing w:after="0" w:line="276" w:lineRule="auto"/>
              <w:jc w:val="both"/>
              <w:rPr>
                <w:b/>
                <w:sz w:val="26"/>
                <w:szCs w:val="26"/>
              </w:rPr>
            </w:pPr>
            <w:r w:rsidRPr="00C128BB">
              <w:rPr>
                <w:sz w:val="26"/>
                <w:szCs w:val="26"/>
              </w:rPr>
              <w:t xml:space="preserve">1.3. </w:t>
            </w:r>
            <w:r w:rsidR="00E90273" w:rsidRPr="00C128BB">
              <w:rPr>
                <w:color w:val="000000"/>
                <w:sz w:val="26"/>
                <w:szCs w:val="26"/>
              </w:rPr>
              <w:t>Vai trò của việc nghiên cứu ĐĐKD đối với công ty trong hoạt độ</w:t>
            </w:r>
            <w:r w:rsidR="00690A4B">
              <w:rPr>
                <w:color w:val="000000"/>
                <w:sz w:val="26"/>
                <w:szCs w:val="26"/>
              </w:rPr>
              <w:t>ng kinh doanh</w:t>
            </w:r>
          </w:p>
        </w:tc>
        <w:tc>
          <w:tcPr>
            <w:tcW w:w="1423" w:type="dxa"/>
            <w:shd w:val="clear" w:color="auto" w:fill="auto"/>
            <w:tcMar>
              <w:left w:w="57" w:type="dxa"/>
              <w:right w:w="57" w:type="dxa"/>
            </w:tcMar>
          </w:tcPr>
          <w:p w:rsidR="0087515D" w:rsidRPr="009642CC" w:rsidRDefault="00431017" w:rsidP="00431017">
            <w:pPr>
              <w:spacing w:after="0" w:line="312" w:lineRule="auto"/>
              <w:jc w:val="center"/>
              <w:rPr>
                <w:color w:val="000000"/>
                <w:sz w:val="26"/>
                <w:szCs w:val="26"/>
              </w:rPr>
            </w:pPr>
            <w:r w:rsidRPr="009642CC">
              <w:rPr>
                <w:sz w:val="26"/>
                <w:szCs w:val="26"/>
              </w:rPr>
              <w:t>CĐRHP1</w:t>
            </w:r>
            <w:r>
              <w:rPr>
                <w:sz w:val="26"/>
                <w:szCs w:val="26"/>
              </w:rPr>
              <w:t xml:space="preserve">, CĐRHP2 </w:t>
            </w:r>
          </w:p>
        </w:tc>
        <w:tc>
          <w:tcPr>
            <w:tcW w:w="1699" w:type="dxa"/>
            <w:shd w:val="clear" w:color="auto" w:fill="auto"/>
            <w:tcMar>
              <w:left w:w="57" w:type="dxa"/>
              <w:right w:w="57" w:type="dxa"/>
            </w:tcMar>
          </w:tcPr>
          <w:p w:rsidR="0087515D" w:rsidRPr="009642CC" w:rsidRDefault="00385C7E" w:rsidP="00385C7E">
            <w:pPr>
              <w:spacing w:after="0" w:line="312" w:lineRule="auto"/>
              <w:rPr>
                <w:color w:val="000000"/>
                <w:sz w:val="26"/>
                <w:szCs w:val="26"/>
              </w:rPr>
            </w:pPr>
            <w:r>
              <w:rPr>
                <w:color w:val="000000"/>
                <w:sz w:val="26"/>
                <w:szCs w:val="26"/>
              </w:rPr>
              <w:t>Nghe giảng và ghi chú các nội dung cần thiết, phát biểu ý kiến.</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sidRPr="009642CC">
              <w:rPr>
                <w:color w:val="000000"/>
                <w:sz w:val="26"/>
                <w:szCs w:val="26"/>
              </w:rPr>
              <w:t>2</w:t>
            </w:r>
          </w:p>
        </w:tc>
        <w:tc>
          <w:tcPr>
            <w:tcW w:w="3462" w:type="dxa"/>
            <w:shd w:val="clear" w:color="auto" w:fill="auto"/>
            <w:tcMar>
              <w:left w:w="57" w:type="dxa"/>
              <w:right w:w="57" w:type="dxa"/>
            </w:tcMar>
          </w:tcPr>
          <w:p w:rsidR="00385C7E" w:rsidRDefault="00385C7E" w:rsidP="00385C7E">
            <w:r w:rsidRPr="0041088F">
              <w:rPr>
                <w:color w:val="000000"/>
                <w:sz w:val="26"/>
                <w:szCs w:val="26"/>
              </w:rPr>
              <w:t>Thuyết giảng, thảo luận</w:t>
            </w:r>
          </w:p>
        </w:tc>
        <w:tc>
          <w:tcPr>
            <w:tcW w:w="2268" w:type="dxa"/>
            <w:shd w:val="clear" w:color="auto" w:fill="auto"/>
            <w:tcMar>
              <w:left w:w="57" w:type="dxa"/>
              <w:right w:w="57" w:type="dxa"/>
            </w:tcMar>
          </w:tcPr>
          <w:p w:rsidR="00385C7E" w:rsidRPr="00C128BB" w:rsidRDefault="00385C7E" w:rsidP="00385C7E">
            <w:pPr>
              <w:spacing w:after="0" w:line="312" w:lineRule="auto"/>
              <w:jc w:val="both"/>
              <w:rPr>
                <w:color w:val="000000"/>
                <w:sz w:val="26"/>
                <w:szCs w:val="26"/>
              </w:rPr>
            </w:pPr>
            <w:r w:rsidRPr="00C128BB">
              <w:rPr>
                <w:color w:val="000000"/>
                <w:sz w:val="26"/>
                <w:szCs w:val="26"/>
              </w:rPr>
              <w:t xml:space="preserve">Chủ đề 2: </w:t>
            </w:r>
            <w:r w:rsidR="00947D97" w:rsidRPr="001C456B">
              <w:rPr>
                <w:sz w:val="26"/>
                <w:szCs w:val="26"/>
              </w:rPr>
              <w:t xml:space="preserve">Đạo đức </w:t>
            </w:r>
            <w:r w:rsidR="00947D97">
              <w:rPr>
                <w:sz w:val="26"/>
                <w:szCs w:val="26"/>
              </w:rPr>
              <w:t>và trách nhiệm xã hội của doanh nghiệp</w:t>
            </w:r>
          </w:p>
          <w:p w:rsidR="00385C7E" w:rsidRPr="00C128BB" w:rsidRDefault="00E9445A" w:rsidP="00385C7E">
            <w:pPr>
              <w:spacing w:after="0" w:line="312" w:lineRule="auto"/>
              <w:jc w:val="both"/>
              <w:rPr>
                <w:color w:val="000000"/>
                <w:sz w:val="26"/>
                <w:szCs w:val="26"/>
              </w:rPr>
            </w:pPr>
            <w:r w:rsidRPr="00E9445A">
              <w:rPr>
                <w:color w:val="000000"/>
                <w:sz w:val="26"/>
                <w:szCs w:val="26"/>
              </w:rPr>
              <w:t>2.1.</w:t>
            </w:r>
            <w:r w:rsidRPr="00E9445A">
              <w:rPr>
                <w:color w:val="000000"/>
                <w:sz w:val="26"/>
                <w:szCs w:val="26"/>
              </w:rPr>
              <w:tab/>
              <w:t xml:space="preserve">Phân tích các vấn đề đạo đức trong </w:t>
            </w:r>
            <w:r w:rsidRPr="00E9445A">
              <w:rPr>
                <w:color w:val="000000"/>
                <w:sz w:val="26"/>
                <w:szCs w:val="26"/>
              </w:rPr>
              <w:lastRenderedPageBreak/>
              <w:t>kinh doanh du lịch và khách sạn</w:t>
            </w:r>
          </w:p>
          <w:p w:rsidR="00385C7E" w:rsidRDefault="00E9445A" w:rsidP="00385C7E">
            <w:pPr>
              <w:spacing w:after="0" w:line="276" w:lineRule="auto"/>
              <w:jc w:val="both"/>
              <w:rPr>
                <w:bCs/>
                <w:sz w:val="26"/>
                <w:szCs w:val="26"/>
              </w:rPr>
            </w:pPr>
            <w:r w:rsidRPr="00E9445A">
              <w:rPr>
                <w:bCs/>
                <w:sz w:val="26"/>
                <w:szCs w:val="26"/>
              </w:rPr>
              <w:t>2.2.</w:t>
            </w:r>
            <w:r w:rsidRPr="00E9445A">
              <w:rPr>
                <w:bCs/>
                <w:sz w:val="26"/>
                <w:szCs w:val="26"/>
              </w:rPr>
              <w:tab/>
              <w:t>Xây dựng tiêu chuẩn đạo đức trong doanh nghiệp kinh doanh du lịch và khách sạn</w:t>
            </w:r>
          </w:p>
          <w:p w:rsidR="00947D97" w:rsidRPr="00C128BB" w:rsidRDefault="00947D97" w:rsidP="00385C7E">
            <w:pPr>
              <w:spacing w:after="0" w:line="276" w:lineRule="auto"/>
              <w:jc w:val="both"/>
              <w:rPr>
                <w:bCs/>
                <w:sz w:val="26"/>
                <w:szCs w:val="26"/>
              </w:rPr>
            </w:pPr>
            <w:r>
              <w:rPr>
                <w:bCs/>
                <w:sz w:val="26"/>
                <w:szCs w:val="26"/>
              </w:rPr>
              <w:t>2.3. Trách nhiệm xã hội của doanh nghiệp</w:t>
            </w: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sz w:val="26"/>
                <w:szCs w:val="26"/>
              </w:rPr>
              <w:lastRenderedPageBreak/>
              <w:t>CĐRHP3, CĐRHP4, CĐRHP5, CĐRHP6, CĐRHP7, CĐRHP8</w:t>
            </w:r>
          </w:p>
        </w:tc>
        <w:tc>
          <w:tcPr>
            <w:tcW w:w="1699" w:type="dxa"/>
            <w:shd w:val="clear" w:color="auto" w:fill="auto"/>
            <w:tcMar>
              <w:left w:w="57" w:type="dxa"/>
              <w:right w:w="57" w:type="dxa"/>
            </w:tcMar>
          </w:tcPr>
          <w:p w:rsidR="00385C7E" w:rsidRPr="00611BE5" w:rsidRDefault="00385C7E" w:rsidP="00385C7E">
            <w:pPr>
              <w:spacing w:line="312" w:lineRule="auto"/>
              <w:rPr>
                <w:color w:val="000000"/>
                <w:sz w:val="26"/>
                <w:szCs w:val="26"/>
              </w:rPr>
            </w:pPr>
            <w:r>
              <w:rPr>
                <w:color w:val="000000"/>
                <w:sz w:val="26"/>
                <w:szCs w:val="26"/>
              </w:rPr>
              <w:t xml:space="preserve">Đọc trước bài giảng trước khi đến lớp, nghe giảng và ghi chú các nội dung cần thiết, </w:t>
            </w:r>
            <w:r>
              <w:rPr>
                <w:color w:val="000000"/>
                <w:sz w:val="26"/>
                <w:szCs w:val="26"/>
              </w:rPr>
              <w:lastRenderedPageBreak/>
              <w:t>phát biểu ý kiến.</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color w:val="000000"/>
                <w:sz w:val="26"/>
                <w:szCs w:val="26"/>
              </w:rPr>
              <w:lastRenderedPageBreak/>
              <w:t>3</w:t>
            </w:r>
          </w:p>
        </w:tc>
        <w:tc>
          <w:tcPr>
            <w:tcW w:w="3462" w:type="dxa"/>
            <w:shd w:val="clear" w:color="auto" w:fill="auto"/>
            <w:tcMar>
              <w:left w:w="57" w:type="dxa"/>
              <w:right w:w="57" w:type="dxa"/>
            </w:tcMar>
          </w:tcPr>
          <w:p w:rsidR="00385C7E" w:rsidRDefault="00385C7E" w:rsidP="00385C7E">
            <w:r w:rsidRPr="00D31CEF">
              <w:rPr>
                <w:color w:val="000000"/>
                <w:sz w:val="26"/>
                <w:szCs w:val="26"/>
              </w:rPr>
              <w:t>Thuyết giảng, thảo luận</w:t>
            </w:r>
            <w:r>
              <w:rPr>
                <w:color w:val="000000"/>
                <w:sz w:val="26"/>
                <w:szCs w:val="26"/>
              </w:rPr>
              <w:t>, kiểm tra</w:t>
            </w:r>
          </w:p>
        </w:tc>
        <w:tc>
          <w:tcPr>
            <w:tcW w:w="2268" w:type="dxa"/>
            <w:shd w:val="clear" w:color="auto" w:fill="auto"/>
            <w:tcMar>
              <w:left w:w="57" w:type="dxa"/>
              <w:right w:w="57" w:type="dxa"/>
            </w:tcMar>
          </w:tcPr>
          <w:p w:rsidR="006F74C4" w:rsidRDefault="00385C7E" w:rsidP="00385C7E">
            <w:pPr>
              <w:jc w:val="both"/>
              <w:rPr>
                <w:sz w:val="26"/>
                <w:szCs w:val="26"/>
              </w:rPr>
            </w:pPr>
            <w:r w:rsidRPr="00C128BB">
              <w:rPr>
                <w:sz w:val="26"/>
                <w:szCs w:val="26"/>
              </w:rPr>
              <w:t xml:space="preserve">Chủ đề 3: </w:t>
            </w:r>
            <w:r w:rsidR="006F74C4" w:rsidRPr="001C456B">
              <w:rPr>
                <w:bCs/>
                <w:sz w:val="26"/>
                <w:szCs w:val="26"/>
              </w:rPr>
              <w:t>Tổ chức doanh nghiệp và xã hội</w:t>
            </w:r>
            <w:r w:rsidR="006F74C4" w:rsidRPr="00C128BB">
              <w:rPr>
                <w:sz w:val="26"/>
                <w:szCs w:val="26"/>
              </w:rPr>
              <w:t xml:space="preserve"> </w:t>
            </w:r>
          </w:p>
          <w:p w:rsidR="00385C7E" w:rsidRPr="00C128BB" w:rsidRDefault="00385C7E" w:rsidP="00385C7E">
            <w:pPr>
              <w:jc w:val="both"/>
              <w:rPr>
                <w:sz w:val="26"/>
                <w:szCs w:val="26"/>
              </w:rPr>
            </w:pPr>
            <w:r w:rsidRPr="00C128BB">
              <w:rPr>
                <w:sz w:val="26"/>
                <w:szCs w:val="26"/>
              </w:rPr>
              <w:t>3.1. Một số khía cạnh thể hiện ĐĐKD</w:t>
            </w:r>
          </w:p>
          <w:p w:rsidR="00385C7E" w:rsidRPr="00C128BB" w:rsidRDefault="00385C7E" w:rsidP="00385C7E">
            <w:pPr>
              <w:jc w:val="both"/>
              <w:rPr>
                <w:sz w:val="26"/>
                <w:szCs w:val="26"/>
              </w:rPr>
            </w:pPr>
            <w:r w:rsidRPr="00C128BB">
              <w:rPr>
                <w:sz w:val="26"/>
                <w:szCs w:val="26"/>
              </w:rPr>
              <w:t>3.2. Đạo đức trong hoạt động của DN</w:t>
            </w:r>
          </w:p>
          <w:p w:rsidR="00385C7E" w:rsidRPr="00C128BB" w:rsidRDefault="00E9445A" w:rsidP="00E9445A">
            <w:pPr>
              <w:jc w:val="both"/>
              <w:rPr>
                <w:sz w:val="26"/>
                <w:szCs w:val="26"/>
              </w:rPr>
            </w:pPr>
            <w:r>
              <w:rPr>
                <w:bCs/>
                <w:sz w:val="26"/>
                <w:szCs w:val="26"/>
              </w:rPr>
              <w:t>3</w:t>
            </w:r>
            <w:r w:rsidRPr="00C128BB">
              <w:rPr>
                <w:bCs/>
                <w:sz w:val="26"/>
                <w:szCs w:val="26"/>
              </w:rPr>
              <w:t xml:space="preserve">.3. Những lợi ích mang lại khi DN đảm bảo thực hiện </w:t>
            </w:r>
            <w:r>
              <w:rPr>
                <w:bCs/>
                <w:sz w:val="26"/>
                <w:szCs w:val="26"/>
              </w:rPr>
              <w:t>trách nhiệm xã hội</w:t>
            </w: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sidRPr="009642CC">
              <w:rPr>
                <w:sz w:val="26"/>
                <w:szCs w:val="26"/>
              </w:rPr>
              <w:t>CĐRHP1</w:t>
            </w:r>
            <w:r>
              <w:rPr>
                <w:sz w:val="26"/>
                <w:szCs w:val="26"/>
              </w:rPr>
              <w:t>, CĐRHP2, CĐRHP3, CĐRHP4, CĐRHP5, CĐRHP6, CĐRHP7, CĐRHP8</w:t>
            </w:r>
          </w:p>
        </w:tc>
        <w:tc>
          <w:tcPr>
            <w:tcW w:w="1699"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ôn tập kiến thức trước và làm bài kiểm tra nghiêm túc</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385C7E" w:rsidRDefault="00385C7E" w:rsidP="00385C7E">
            <w:r w:rsidRPr="00D31CEF">
              <w:rPr>
                <w:color w:val="000000"/>
                <w:sz w:val="26"/>
                <w:szCs w:val="26"/>
              </w:rPr>
              <w:t>Thuyết giảng, thảo luận</w:t>
            </w:r>
          </w:p>
        </w:tc>
        <w:tc>
          <w:tcPr>
            <w:tcW w:w="2268" w:type="dxa"/>
            <w:shd w:val="clear" w:color="auto" w:fill="auto"/>
            <w:tcMar>
              <w:left w:w="57" w:type="dxa"/>
              <w:right w:w="57" w:type="dxa"/>
            </w:tcMar>
          </w:tcPr>
          <w:p w:rsidR="00385C7E" w:rsidRPr="00C128BB" w:rsidRDefault="00385C7E" w:rsidP="00385C7E">
            <w:pPr>
              <w:jc w:val="both"/>
              <w:rPr>
                <w:sz w:val="26"/>
                <w:szCs w:val="26"/>
              </w:rPr>
            </w:pPr>
            <w:r w:rsidRPr="00C128BB">
              <w:rPr>
                <w:sz w:val="26"/>
                <w:szCs w:val="26"/>
              </w:rPr>
              <w:t xml:space="preserve">Chủ đề 4: </w:t>
            </w:r>
            <w:r w:rsidR="00E9445A">
              <w:rPr>
                <w:bCs/>
                <w:sz w:val="26"/>
                <w:szCs w:val="26"/>
              </w:rPr>
              <w:t xml:space="preserve">Văn </w:t>
            </w:r>
            <w:r w:rsidR="006F74C4">
              <w:rPr>
                <w:bCs/>
                <w:sz w:val="26"/>
                <w:szCs w:val="26"/>
              </w:rPr>
              <w:t xml:space="preserve">hóa </w:t>
            </w:r>
            <w:r w:rsidR="006F74C4" w:rsidRPr="001C456B">
              <w:rPr>
                <w:bCs/>
                <w:sz w:val="26"/>
                <w:szCs w:val="26"/>
              </w:rPr>
              <w:t>của doanh nghiệp</w:t>
            </w:r>
            <w:r w:rsidR="00E9445A">
              <w:rPr>
                <w:bCs/>
                <w:sz w:val="26"/>
                <w:szCs w:val="26"/>
              </w:rPr>
              <w:t xml:space="preserve"> và xây dựng văn hóa của doanh nghiệ</w:t>
            </w:r>
            <w:r w:rsidR="00FD4871">
              <w:rPr>
                <w:bCs/>
                <w:sz w:val="26"/>
                <w:szCs w:val="26"/>
              </w:rPr>
              <w:t>p</w:t>
            </w:r>
          </w:p>
          <w:p w:rsidR="00385C7E" w:rsidRPr="00C128BB" w:rsidRDefault="00385C7E" w:rsidP="00385C7E">
            <w:pPr>
              <w:keepNext/>
              <w:spacing w:after="0" w:line="276" w:lineRule="auto"/>
              <w:jc w:val="both"/>
              <w:outlineLvl w:val="1"/>
              <w:rPr>
                <w:sz w:val="26"/>
                <w:szCs w:val="26"/>
              </w:rPr>
            </w:pPr>
            <w:r w:rsidRPr="00C128BB">
              <w:rPr>
                <w:sz w:val="26"/>
                <w:szCs w:val="26"/>
              </w:rPr>
              <w:t>4.1. Tổng quan về văn hóa doanh nghiệp</w:t>
            </w:r>
          </w:p>
          <w:p w:rsidR="00385C7E" w:rsidRPr="00C128BB" w:rsidRDefault="00385C7E" w:rsidP="00385C7E">
            <w:pPr>
              <w:keepNext/>
              <w:spacing w:after="0" w:line="276" w:lineRule="auto"/>
              <w:jc w:val="both"/>
              <w:outlineLvl w:val="1"/>
              <w:rPr>
                <w:sz w:val="26"/>
                <w:szCs w:val="26"/>
              </w:rPr>
            </w:pPr>
            <w:r w:rsidRPr="00C128BB">
              <w:rPr>
                <w:sz w:val="26"/>
                <w:szCs w:val="26"/>
              </w:rPr>
              <w:t xml:space="preserve">4.2. Văn hóa trong các hoạt động kinh doanh </w:t>
            </w:r>
            <w:r w:rsidR="00FD4871">
              <w:rPr>
                <w:sz w:val="26"/>
                <w:szCs w:val="26"/>
              </w:rPr>
              <w:t>Du lịch và Khách sạn</w:t>
            </w:r>
          </w:p>
          <w:p w:rsidR="00385C7E" w:rsidRDefault="00385C7E" w:rsidP="00385C7E">
            <w:pPr>
              <w:keepNext/>
              <w:spacing w:after="0" w:line="276" w:lineRule="auto"/>
              <w:jc w:val="both"/>
              <w:outlineLvl w:val="1"/>
              <w:rPr>
                <w:sz w:val="26"/>
                <w:szCs w:val="26"/>
              </w:rPr>
            </w:pPr>
            <w:r w:rsidRPr="00C128BB">
              <w:rPr>
                <w:sz w:val="26"/>
                <w:szCs w:val="26"/>
              </w:rPr>
              <w:t xml:space="preserve">4.3. Tác động của văn hóa đến đàm </w:t>
            </w:r>
            <w:r w:rsidRPr="00C128BB">
              <w:rPr>
                <w:sz w:val="26"/>
                <w:szCs w:val="26"/>
              </w:rPr>
              <w:lastRenderedPageBreak/>
              <w:t>phán và thương lượng</w:t>
            </w:r>
          </w:p>
          <w:p w:rsidR="00E9445A" w:rsidRPr="00C128BB" w:rsidRDefault="00E9445A" w:rsidP="00385C7E">
            <w:pPr>
              <w:keepNext/>
              <w:spacing w:after="0" w:line="276" w:lineRule="auto"/>
              <w:jc w:val="both"/>
              <w:outlineLvl w:val="1"/>
              <w:rPr>
                <w:sz w:val="26"/>
                <w:szCs w:val="26"/>
              </w:rPr>
            </w:pPr>
            <w:r>
              <w:rPr>
                <w:sz w:val="26"/>
                <w:szCs w:val="26"/>
              </w:rPr>
              <w:t>4.4. Xây dựng văn hóa doanh nghiệp</w:t>
            </w: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sz w:val="26"/>
                <w:szCs w:val="26"/>
              </w:rPr>
              <w:lastRenderedPageBreak/>
              <w:t>CĐRHP3, CĐRHP4, CĐRHP5, CĐRHP6, CĐRHP7, CĐRHP8</w:t>
            </w:r>
          </w:p>
        </w:tc>
        <w:tc>
          <w:tcPr>
            <w:tcW w:w="1699"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color w:val="000000"/>
                <w:sz w:val="26"/>
                <w:szCs w:val="26"/>
              </w:rPr>
              <w:lastRenderedPageBreak/>
              <w:t>5</w:t>
            </w:r>
          </w:p>
        </w:tc>
        <w:tc>
          <w:tcPr>
            <w:tcW w:w="3462"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385C7E" w:rsidRPr="00C128BB" w:rsidRDefault="00385C7E" w:rsidP="00385C7E">
            <w:pPr>
              <w:jc w:val="both"/>
              <w:rPr>
                <w:sz w:val="26"/>
                <w:szCs w:val="26"/>
              </w:rPr>
            </w:pPr>
            <w:r w:rsidRPr="00C128BB">
              <w:rPr>
                <w:sz w:val="26"/>
                <w:szCs w:val="26"/>
              </w:rPr>
              <w:t xml:space="preserve">Chủ đề 5: </w:t>
            </w:r>
            <w:r w:rsidR="006F74C4" w:rsidRPr="001C456B">
              <w:rPr>
                <w:sz w:val="26"/>
                <w:szCs w:val="26"/>
              </w:rPr>
              <w:t>Quản trị doanh nghiệp</w:t>
            </w:r>
          </w:p>
          <w:p w:rsidR="00385C7E" w:rsidRPr="00C128BB" w:rsidRDefault="00385C7E" w:rsidP="00385C7E">
            <w:pPr>
              <w:jc w:val="both"/>
              <w:rPr>
                <w:sz w:val="26"/>
                <w:szCs w:val="26"/>
              </w:rPr>
            </w:pPr>
            <w:r w:rsidRPr="00C128BB">
              <w:rPr>
                <w:sz w:val="26"/>
                <w:szCs w:val="26"/>
              </w:rPr>
              <w:t>5.1. Những điều cần thực hiện trong đàm phán và thương lượng</w:t>
            </w:r>
          </w:p>
          <w:p w:rsidR="00E9445A" w:rsidRPr="008C4003" w:rsidRDefault="00385C7E" w:rsidP="00E9445A">
            <w:pPr>
              <w:spacing w:after="0" w:line="312" w:lineRule="auto"/>
              <w:jc w:val="both"/>
              <w:rPr>
                <w:b/>
              </w:rPr>
            </w:pPr>
            <w:r w:rsidRPr="00C128BB">
              <w:rPr>
                <w:sz w:val="26"/>
                <w:szCs w:val="26"/>
              </w:rPr>
              <w:t xml:space="preserve">5.2. </w:t>
            </w:r>
            <w:r w:rsidR="00E9445A" w:rsidRPr="00E9445A">
              <w:rPr>
                <w:sz w:val="26"/>
                <w:szCs w:val="26"/>
              </w:rPr>
              <w:t>Phát triển du lịch có trách nhiệm với xã hội và môi trường</w:t>
            </w:r>
          </w:p>
          <w:p w:rsidR="00385C7E" w:rsidRPr="00C128BB" w:rsidRDefault="00385C7E" w:rsidP="00385C7E">
            <w:pPr>
              <w:jc w:val="both"/>
              <w:rPr>
                <w:sz w:val="26"/>
                <w:szCs w:val="26"/>
              </w:rPr>
            </w:pP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sz w:val="26"/>
                <w:szCs w:val="26"/>
              </w:rPr>
              <w:t>CĐRHP3, CĐRHP4, CĐRHP5, CĐRHP6, CĐRHP7, CĐRHP8</w:t>
            </w:r>
          </w:p>
        </w:tc>
        <w:tc>
          <w:tcPr>
            <w:tcW w:w="1699"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690A4B" w:rsidRPr="009642CC" w:rsidTr="0087515D">
        <w:trPr>
          <w:trHeight w:val="310"/>
          <w:jc w:val="center"/>
        </w:trPr>
        <w:tc>
          <w:tcPr>
            <w:tcW w:w="654" w:type="dxa"/>
            <w:shd w:val="clear" w:color="auto" w:fill="auto"/>
            <w:tcMar>
              <w:left w:w="57" w:type="dxa"/>
              <w:right w:w="57" w:type="dxa"/>
            </w:tcMar>
          </w:tcPr>
          <w:p w:rsidR="00690A4B" w:rsidRPr="009642CC" w:rsidRDefault="00690A4B" w:rsidP="00690A4B">
            <w:pPr>
              <w:spacing w:after="0" w:line="312" w:lineRule="auto"/>
              <w:jc w:val="center"/>
              <w:rPr>
                <w:color w:val="000000"/>
                <w:sz w:val="26"/>
                <w:szCs w:val="26"/>
              </w:rPr>
            </w:pPr>
            <w:r>
              <w:rPr>
                <w:color w:val="000000"/>
                <w:sz w:val="26"/>
                <w:szCs w:val="26"/>
              </w:rPr>
              <w:t>6</w:t>
            </w:r>
          </w:p>
        </w:tc>
        <w:tc>
          <w:tcPr>
            <w:tcW w:w="3462" w:type="dxa"/>
            <w:shd w:val="clear" w:color="auto" w:fill="auto"/>
            <w:tcMar>
              <w:left w:w="57" w:type="dxa"/>
              <w:right w:w="57" w:type="dxa"/>
            </w:tcMar>
          </w:tcPr>
          <w:p w:rsidR="00690A4B" w:rsidRPr="009642CC" w:rsidRDefault="00690A4B" w:rsidP="00690A4B">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690A4B" w:rsidRDefault="00690A4B" w:rsidP="00690A4B">
            <w:pPr>
              <w:jc w:val="both"/>
              <w:rPr>
                <w:sz w:val="26"/>
                <w:szCs w:val="26"/>
              </w:rPr>
            </w:pPr>
            <w:r>
              <w:rPr>
                <w:sz w:val="26"/>
                <w:szCs w:val="26"/>
              </w:rPr>
              <w:t xml:space="preserve">Chủ đề 6: </w:t>
            </w:r>
            <w:r w:rsidRPr="001C456B">
              <w:rPr>
                <w:sz w:val="26"/>
                <w:szCs w:val="26"/>
              </w:rPr>
              <w:t>Đạo đức và công nghệ</w:t>
            </w:r>
            <w:r>
              <w:rPr>
                <w:sz w:val="26"/>
                <w:szCs w:val="26"/>
              </w:rPr>
              <w:t xml:space="preserve"> - </w:t>
            </w:r>
            <w:r w:rsidRPr="00AF30F7">
              <w:rPr>
                <w:sz w:val="26"/>
                <w:szCs w:val="26"/>
              </w:rPr>
              <w:t>Hướng dẫn tình huố</w:t>
            </w:r>
            <w:r>
              <w:rPr>
                <w:sz w:val="26"/>
                <w:szCs w:val="26"/>
              </w:rPr>
              <w:t>ng</w:t>
            </w:r>
          </w:p>
          <w:p w:rsidR="00E9445A" w:rsidRDefault="00E9445A" w:rsidP="00690A4B">
            <w:pPr>
              <w:jc w:val="both"/>
              <w:rPr>
                <w:sz w:val="26"/>
                <w:szCs w:val="26"/>
              </w:rPr>
            </w:pPr>
            <w:r>
              <w:rPr>
                <w:sz w:val="26"/>
                <w:szCs w:val="26"/>
              </w:rPr>
              <w:t xml:space="preserve">6.1. </w:t>
            </w:r>
            <w:r w:rsidRPr="00E9445A">
              <w:rPr>
                <w:sz w:val="26"/>
                <w:szCs w:val="26"/>
              </w:rPr>
              <w:t>Đạo đức kinh doanh và trách nhiệm xã hội trong xu hướng hội nhập toàn cầu của ngành du lịch và khách sạn</w:t>
            </w:r>
          </w:p>
          <w:p w:rsidR="00E9445A" w:rsidRPr="00C128BB" w:rsidRDefault="00E9445A" w:rsidP="00690A4B">
            <w:pPr>
              <w:jc w:val="both"/>
              <w:rPr>
                <w:sz w:val="26"/>
                <w:szCs w:val="26"/>
              </w:rPr>
            </w:pPr>
            <w:r>
              <w:rPr>
                <w:sz w:val="26"/>
                <w:szCs w:val="26"/>
              </w:rPr>
              <w:t xml:space="preserve">6.2. </w:t>
            </w:r>
            <w:r w:rsidRPr="00E9445A">
              <w:rPr>
                <w:sz w:val="26"/>
                <w:szCs w:val="26"/>
              </w:rPr>
              <w:t>Phân tích một số tình huống về đạo đức kinh doanh và trách nhiệm xã hội trong ngành du lịch ở Việt Nam</w:t>
            </w:r>
          </w:p>
        </w:tc>
        <w:tc>
          <w:tcPr>
            <w:tcW w:w="1423" w:type="dxa"/>
            <w:shd w:val="clear" w:color="auto" w:fill="auto"/>
            <w:tcMar>
              <w:left w:w="57" w:type="dxa"/>
              <w:right w:w="57" w:type="dxa"/>
            </w:tcMar>
          </w:tcPr>
          <w:p w:rsidR="00690A4B" w:rsidRPr="009642CC" w:rsidRDefault="00690A4B" w:rsidP="00690A4B">
            <w:pPr>
              <w:spacing w:after="0" w:line="312" w:lineRule="auto"/>
              <w:jc w:val="center"/>
              <w:rPr>
                <w:color w:val="000000"/>
                <w:sz w:val="26"/>
                <w:szCs w:val="26"/>
              </w:rPr>
            </w:pPr>
            <w:r>
              <w:rPr>
                <w:sz w:val="26"/>
                <w:szCs w:val="26"/>
              </w:rPr>
              <w:t>CĐRHP3, CĐRHP4, CĐRHP5, CĐRHP6, CĐRHP7, CĐRHP8</w:t>
            </w:r>
          </w:p>
        </w:tc>
        <w:tc>
          <w:tcPr>
            <w:tcW w:w="1699" w:type="dxa"/>
            <w:shd w:val="clear" w:color="auto" w:fill="auto"/>
            <w:tcMar>
              <w:left w:w="57" w:type="dxa"/>
              <w:right w:w="57" w:type="dxa"/>
            </w:tcMar>
          </w:tcPr>
          <w:p w:rsidR="00690A4B" w:rsidRPr="009642CC" w:rsidRDefault="00690A4B" w:rsidP="00690A4B">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bl>
    <w:p w:rsidR="0087515D" w:rsidRPr="009642CC" w:rsidRDefault="0087515D" w:rsidP="0087515D">
      <w:pPr>
        <w:spacing w:before="240" w:after="0" w:line="312" w:lineRule="auto"/>
        <w:ind w:firstLine="720"/>
        <w:jc w:val="both"/>
        <w:rPr>
          <w:b/>
          <w:sz w:val="26"/>
          <w:szCs w:val="26"/>
        </w:rPr>
      </w:pPr>
      <w:r w:rsidRPr="009642CC">
        <w:rPr>
          <w:b/>
          <w:sz w:val="26"/>
          <w:szCs w:val="26"/>
        </w:rPr>
        <w:t>9.  Đánh giá kết quả học tập</w:t>
      </w:r>
    </w:p>
    <w:p w:rsidR="0087515D" w:rsidRPr="009642CC" w:rsidRDefault="0087515D" w:rsidP="0087515D">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87515D" w:rsidRPr="009642CC" w:rsidTr="006306EC">
        <w:trPr>
          <w:trHeight w:val="290"/>
          <w:jc w:val="center"/>
        </w:trPr>
        <w:tc>
          <w:tcPr>
            <w:tcW w:w="1261" w:type="dxa"/>
            <w:vMerge w:val="restart"/>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Tiêu chí đánh giá</w:t>
            </w:r>
          </w:p>
        </w:tc>
        <w:tc>
          <w:tcPr>
            <w:tcW w:w="6122" w:type="dxa"/>
            <w:gridSpan w:val="5"/>
            <w:shd w:val="clear" w:color="auto" w:fill="auto"/>
          </w:tcPr>
          <w:p w:rsidR="0087515D" w:rsidRPr="009642CC" w:rsidRDefault="0087515D" w:rsidP="0087515D">
            <w:pPr>
              <w:spacing w:after="0" w:line="240" w:lineRule="auto"/>
              <w:jc w:val="center"/>
              <w:rPr>
                <w:b/>
                <w:sz w:val="26"/>
                <w:szCs w:val="26"/>
              </w:rPr>
            </w:pPr>
            <w:r w:rsidRPr="009642CC">
              <w:rPr>
                <w:b/>
                <w:sz w:val="26"/>
                <w:szCs w:val="26"/>
              </w:rPr>
              <w:t>Mức độ đạt chuẩn quy định</w:t>
            </w:r>
          </w:p>
        </w:tc>
        <w:tc>
          <w:tcPr>
            <w:tcW w:w="1278" w:type="dxa"/>
            <w:vMerge w:val="restart"/>
            <w:vAlign w:val="center"/>
          </w:tcPr>
          <w:p w:rsidR="0087515D" w:rsidRPr="009642CC" w:rsidRDefault="0087515D" w:rsidP="0087515D">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Trọng số (%)</w:t>
            </w:r>
          </w:p>
        </w:tc>
      </w:tr>
      <w:tr w:rsidR="0087515D" w:rsidRPr="009642CC" w:rsidTr="006306EC">
        <w:trPr>
          <w:trHeight w:val="549"/>
          <w:jc w:val="center"/>
        </w:trPr>
        <w:tc>
          <w:tcPr>
            <w:tcW w:w="1261" w:type="dxa"/>
            <w:vMerge/>
            <w:shd w:val="clear" w:color="auto" w:fill="auto"/>
          </w:tcPr>
          <w:p w:rsidR="0087515D" w:rsidRPr="009642CC" w:rsidRDefault="0087515D" w:rsidP="0087515D">
            <w:pPr>
              <w:spacing w:after="0" w:line="240" w:lineRule="auto"/>
              <w:jc w:val="center"/>
              <w:rPr>
                <w:b/>
                <w:sz w:val="26"/>
                <w:szCs w:val="26"/>
              </w:rPr>
            </w:pPr>
          </w:p>
        </w:tc>
        <w:tc>
          <w:tcPr>
            <w:tcW w:w="1341"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Xuất sắc, giỏi</w:t>
            </w:r>
          </w:p>
        </w:tc>
        <w:tc>
          <w:tcPr>
            <w:tcW w:w="122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Khá, tốt</w:t>
            </w:r>
          </w:p>
        </w:tc>
        <w:tc>
          <w:tcPr>
            <w:tcW w:w="118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Đạt</w:t>
            </w:r>
          </w:p>
        </w:tc>
        <w:tc>
          <w:tcPr>
            <w:tcW w:w="1179"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Yếu</w:t>
            </w:r>
          </w:p>
        </w:tc>
        <w:tc>
          <w:tcPr>
            <w:tcW w:w="1202"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Kém</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rPr>
          <w:jc w:val="center"/>
        </w:trPr>
        <w:tc>
          <w:tcPr>
            <w:tcW w:w="1261" w:type="dxa"/>
            <w:vMerge/>
            <w:shd w:val="clear" w:color="auto" w:fill="auto"/>
          </w:tcPr>
          <w:p w:rsidR="0087515D" w:rsidRPr="009642CC" w:rsidRDefault="0087515D" w:rsidP="0087515D">
            <w:pPr>
              <w:spacing w:after="0" w:line="240" w:lineRule="auto"/>
              <w:jc w:val="center"/>
              <w:rPr>
                <w:b/>
                <w:sz w:val="26"/>
                <w:szCs w:val="26"/>
              </w:rPr>
            </w:pPr>
          </w:p>
        </w:tc>
        <w:tc>
          <w:tcPr>
            <w:tcW w:w="1341"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9 -10</w:t>
            </w:r>
          </w:p>
        </w:tc>
        <w:tc>
          <w:tcPr>
            <w:tcW w:w="122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7 - 8</w:t>
            </w:r>
          </w:p>
        </w:tc>
        <w:tc>
          <w:tcPr>
            <w:tcW w:w="118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5 - 6</w:t>
            </w:r>
          </w:p>
        </w:tc>
        <w:tc>
          <w:tcPr>
            <w:tcW w:w="1179"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3 – 4</w:t>
            </w:r>
          </w:p>
        </w:tc>
        <w:tc>
          <w:tcPr>
            <w:tcW w:w="1202"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0 - 2</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rPr>
          <w:jc w:val="center"/>
        </w:trPr>
        <w:tc>
          <w:tcPr>
            <w:tcW w:w="7383" w:type="dxa"/>
            <w:gridSpan w:val="6"/>
            <w:shd w:val="clear" w:color="auto" w:fill="auto"/>
          </w:tcPr>
          <w:p w:rsidR="0087515D" w:rsidRPr="009642CC" w:rsidRDefault="0087515D" w:rsidP="0087515D">
            <w:pPr>
              <w:spacing w:after="0" w:line="312" w:lineRule="auto"/>
              <w:jc w:val="both"/>
              <w:rPr>
                <w:sz w:val="26"/>
                <w:szCs w:val="26"/>
              </w:rPr>
            </w:pPr>
            <w:r w:rsidRPr="009642CC">
              <w:rPr>
                <w:b/>
                <w:sz w:val="26"/>
                <w:szCs w:val="26"/>
              </w:rPr>
              <w:lastRenderedPageBreak/>
              <w:t>1. Chuyên cần</w:t>
            </w:r>
          </w:p>
        </w:tc>
        <w:tc>
          <w:tcPr>
            <w:tcW w:w="1278" w:type="dxa"/>
          </w:tcPr>
          <w:p w:rsidR="0087515D" w:rsidRPr="009642CC" w:rsidRDefault="0087515D" w:rsidP="0087515D">
            <w:pPr>
              <w:spacing w:after="0" w:line="312" w:lineRule="auto"/>
              <w:jc w:val="center"/>
              <w:rPr>
                <w:b/>
                <w:sz w:val="26"/>
                <w:szCs w:val="26"/>
              </w:rPr>
            </w:pPr>
          </w:p>
        </w:tc>
        <w:tc>
          <w:tcPr>
            <w:tcW w:w="91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10</w:t>
            </w:r>
          </w:p>
        </w:tc>
      </w:tr>
      <w:tr w:rsidR="0087515D" w:rsidRPr="009642CC" w:rsidTr="006306EC">
        <w:trPr>
          <w:jc w:val="center"/>
        </w:trPr>
        <w:tc>
          <w:tcPr>
            <w:tcW w:w="1261" w:type="dxa"/>
            <w:shd w:val="clear" w:color="auto" w:fill="auto"/>
          </w:tcPr>
          <w:p w:rsidR="0087515D" w:rsidRPr="009642CC" w:rsidRDefault="0087515D" w:rsidP="0087515D">
            <w:pPr>
              <w:spacing w:after="0" w:line="240" w:lineRule="auto"/>
              <w:jc w:val="center"/>
              <w:rPr>
                <w:sz w:val="26"/>
                <w:szCs w:val="26"/>
              </w:rPr>
            </w:pPr>
            <w:r w:rsidRPr="009642CC">
              <w:rPr>
                <w:sz w:val="26"/>
                <w:szCs w:val="26"/>
              </w:rPr>
              <w:t>Chuyên cần</w:t>
            </w:r>
          </w:p>
        </w:tc>
        <w:tc>
          <w:tcPr>
            <w:tcW w:w="1341" w:type="dxa"/>
            <w:shd w:val="clear" w:color="auto" w:fill="auto"/>
          </w:tcPr>
          <w:p w:rsidR="0087515D" w:rsidRPr="00466239" w:rsidRDefault="0087515D" w:rsidP="00C128BB">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87515D" w:rsidRPr="00466239" w:rsidRDefault="0087515D" w:rsidP="00C128BB">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87515D" w:rsidRDefault="0087515D" w:rsidP="00C128BB">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87515D" w:rsidRPr="00466239" w:rsidRDefault="0087515D" w:rsidP="00C128BB">
            <w:pPr>
              <w:jc w:val="center"/>
              <w:rPr>
                <w:sz w:val="26"/>
                <w:szCs w:val="26"/>
              </w:rPr>
            </w:pPr>
          </w:p>
        </w:tc>
        <w:tc>
          <w:tcPr>
            <w:tcW w:w="1220"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87515D"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87515D" w:rsidRDefault="0087515D" w:rsidP="0087515D">
            <w:pPr>
              <w:widowControl w:val="0"/>
              <w:tabs>
                <w:tab w:val="num" w:pos="1142"/>
              </w:tabs>
              <w:jc w:val="center"/>
              <w:rPr>
                <w:rFonts w:eastAsia="Times New Roman"/>
                <w:spacing w:val="-6"/>
                <w:sz w:val="26"/>
                <w:szCs w:val="26"/>
              </w:rPr>
            </w:pPr>
          </w:p>
          <w:p w:rsidR="0087515D" w:rsidRPr="00466239" w:rsidRDefault="0087515D" w:rsidP="0087515D">
            <w:pPr>
              <w:jc w:val="center"/>
              <w:rPr>
                <w:sz w:val="26"/>
                <w:szCs w:val="26"/>
              </w:rPr>
            </w:pPr>
          </w:p>
        </w:tc>
        <w:tc>
          <w:tcPr>
            <w:tcW w:w="1180"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87515D" w:rsidRPr="00466239" w:rsidRDefault="0087515D" w:rsidP="0087515D">
            <w:pPr>
              <w:jc w:val="center"/>
              <w:rPr>
                <w:sz w:val="26"/>
                <w:szCs w:val="26"/>
              </w:rPr>
            </w:pPr>
            <w:r w:rsidRPr="00466239">
              <w:rPr>
                <w:rFonts w:eastAsia="Times New Roman"/>
                <w:spacing w:val="-6"/>
                <w:sz w:val="26"/>
                <w:szCs w:val="26"/>
              </w:rPr>
              <w:t xml:space="preserve"> 20-30%</w:t>
            </w:r>
          </w:p>
        </w:tc>
        <w:tc>
          <w:tcPr>
            <w:tcW w:w="1179"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87515D" w:rsidRPr="00466239" w:rsidRDefault="0087515D" w:rsidP="0087515D">
            <w:pPr>
              <w:jc w:val="center"/>
              <w:rPr>
                <w:sz w:val="26"/>
                <w:szCs w:val="26"/>
              </w:rPr>
            </w:pPr>
            <w:r w:rsidRPr="00466239">
              <w:rPr>
                <w:rFonts w:eastAsia="Times New Roman"/>
                <w:spacing w:val="-6"/>
                <w:sz w:val="26"/>
                <w:szCs w:val="26"/>
              </w:rPr>
              <w:t xml:space="preserve"> 30-40%</w:t>
            </w:r>
          </w:p>
        </w:tc>
        <w:tc>
          <w:tcPr>
            <w:tcW w:w="1202"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87515D" w:rsidRPr="00466239" w:rsidRDefault="0087515D" w:rsidP="0087515D">
            <w:pPr>
              <w:jc w:val="center"/>
              <w:rPr>
                <w:sz w:val="26"/>
                <w:szCs w:val="26"/>
              </w:rPr>
            </w:pPr>
            <w:r w:rsidRPr="00466239">
              <w:rPr>
                <w:rFonts w:eastAsia="Times New Roman"/>
                <w:spacing w:val="-6"/>
                <w:sz w:val="26"/>
                <w:szCs w:val="26"/>
              </w:rPr>
              <w:t>trên 40%</w:t>
            </w:r>
          </w:p>
        </w:tc>
        <w:tc>
          <w:tcPr>
            <w:tcW w:w="1278" w:type="dxa"/>
          </w:tcPr>
          <w:p w:rsidR="0087515D" w:rsidRPr="009642CC" w:rsidRDefault="006306EC" w:rsidP="006306EC">
            <w:pPr>
              <w:spacing w:after="0" w:line="240" w:lineRule="auto"/>
              <w:jc w:val="center"/>
              <w:rPr>
                <w:sz w:val="26"/>
                <w:szCs w:val="26"/>
              </w:rPr>
            </w:pPr>
            <w:r>
              <w:rPr>
                <w:sz w:val="26"/>
                <w:szCs w:val="26"/>
              </w:rPr>
              <w:t>CĐRHP1, CĐRHP2, CĐRHP3, CĐRHP4, CĐRHP5, CĐRHP6, CĐRHP7, CĐRHP8</w:t>
            </w:r>
          </w:p>
        </w:tc>
        <w:tc>
          <w:tcPr>
            <w:tcW w:w="910" w:type="dxa"/>
            <w:shd w:val="clear" w:color="auto" w:fill="auto"/>
          </w:tcPr>
          <w:p w:rsidR="0087515D" w:rsidRPr="009642CC" w:rsidRDefault="0087515D" w:rsidP="0087515D">
            <w:pPr>
              <w:spacing w:after="0" w:line="240" w:lineRule="auto"/>
              <w:jc w:val="center"/>
              <w:rPr>
                <w:sz w:val="26"/>
                <w:szCs w:val="26"/>
              </w:rPr>
            </w:pPr>
          </w:p>
        </w:tc>
      </w:tr>
      <w:tr w:rsidR="006306EC" w:rsidRPr="009642CC" w:rsidTr="006306EC">
        <w:trPr>
          <w:jc w:val="center"/>
        </w:trPr>
        <w:tc>
          <w:tcPr>
            <w:tcW w:w="1261" w:type="dxa"/>
            <w:shd w:val="clear" w:color="auto" w:fill="auto"/>
            <w:vAlign w:val="center"/>
          </w:tcPr>
          <w:p w:rsidR="006306EC" w:rsidRPr="009642CC" w:rsidRDefault="006306EC" w:rsidP="006306EC">
            <w:pPr>
              <w:spacing w:after="0" w:line="240" w:lineRule="auto"/>
              <w:jc w:val="center"/>
              <w:rPr>
                <w:sz w:val="26"/>
                <w:szCs w:val="26"/>
              </w:rPr>
            </w:pPr>
            <w:r w:rsidRPr="009642CC">
              <w:rPr>
                <w:sz w:val="26"/>
                <w:szCs w:val="26"/>
              </w:rPr>
              <w:t>Thái độ học tập</w:t>
            </w:r>
          </w:p>
        </w:tc>
        <w:tc>
          <w:tcPr>
            <w:tcW w:w="1341" w:type="dxa"/>
            <w:shd w:val="clear" w:color="auto" w:fill="auto"/>
            <w:vAlign w:val="center"/>
          </w:tcPr>
          <w:p w:rsidR="006306EC" w:rsidRPr="00466239" w:rsidRDefault="006306EC" w:rsidP="006306EC">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6306EC" w:rsidRDefault="006306EC" w:rsidP="006306EC">
            <w:pPr>
              <w:jc w:val="center"/>
              <w:rPr>
                <w:rFonts w:eastAsia="Times New Roman"/>
                <w:spacing w:val="-6"/>
                <w:sz w:val="26"/>
                <w:szCs w:val="26"/>
              </w:rPr>
            </w:pPr>
          </w:p>
          <w:p w:rsidR="006306EC" w:rsidRDefault="006306EC" w:rsidP="006306EC">
            <w:pPr>
              <w:jc w:val="center"/>
              <w:rPr>
                <w:rFonts w:eastAsia="Times New Roman"/>
                <w:spacing w:val="-6"/>
                <w:sz w:val="26"/>
                <w:szCs w:val="26"/>
              </w:rPr>
            </w:pPr>
          </w:p>
          <w:p w:rsidR="006306EC" w:rsidRPr="00466239" w:rsidRDefault="006306EC" w:rsidP="006306EC">
            <w:pPr>
              <w:jc w:val="center"/>
              <w:rPr>
                <w:sz w:val="26"/>
                <w:szCs w:val="26"/>
              </w:rPr>
            </w:pPr>
          </w:p>
        </w:tc>
        <w:tc>
          <w:tcPr>
            <w:tcW w:w="1220" w:type="dxa"/>
            <w:shd w:val="clear" w:color="auto" w:fill="auto"/>
            <w:vAlign w:val="center"/>
          </w:tcPr>
          <w:p w:rsidR="006306EC" w:rsidRPr="00466239" w:rsidRDefault="006306EC" w:rsidP="006306EC">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rsidR="006306EC" w:rsidRPr="00466239" w:rsidRDefault="006306EC" w:rsidP="006306EC">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179" w:type="dxa"/>
            <w:shd w:val="clear" w:color="auto" w:fill="auto"/>
            <w:vAlign w:val="center"/>
          </w:tcPr>
          <w:p w:rsidR="006306EC" w:rsidRPr="00466239" w:rsidRDefault="006306EC" w:rsidP="006306EC">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02" w:type="dxa"/>
            <w:shd w:val="clear" w:color="auto" w:fill="auto"/>
            <w:vAlign w:val="center"/>
          </w:tcPr>
          <w:p w:rsidR="006306EC" w:rsidRPr="00466239" w:rsidRDefault="006306EC" w:rsidP="006306EC">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1278" w:type="dxa"/>
          </w:tcPr>
          <w:p w:rsidR="006306EC" w:rsidRPr="009642CC" w:rsidRDefault="006306EC" w:rsidP="006306EC">
            <w:pPr>
              <w:spacing w:after="0" w:line="240" w:lineRule="auto"/>
              <w:jc w:val="center"/>
              <w:rPr>
                <w:sz w:val="26"/>
                <w:szCs w:val="26"/>
              </w:rPr>
            </w:pPr>
            <w:r>
              <w:rPr>
                <w:sz w:val="26"/>
                <w:szCs w:val="26"/>
              </w:rPr>
              <w:t>CĐRHP1, CĐRHP2, CĐRHP3, CĐRHP4, CĐRHP5, CĐRHP6, CĐRHP7, CĐRHP8</w:t>
            </w:r>
          </w:p>
        </w:tc>
        <w:tc>
          <w:tcPr>
            <w:tcW w:w="910" w:type="dxa"/>
            <w:shd w:val="clear" w:color="auto" w:fill="auto"/>
            <w:vAlign w:val="center"/>
          </w:tcPr>
          <w:p w:rsidR="006306EC" w:rsidRPr="009642CC" w:rsidRDefault="006306EC" w:rsidP="006306EC">
            <w:pPr>
              <w:spacing w:after="0" w:line="240" w:lineRule="auto"/>
              <w:jc w:val="center"/>
              <w:rPr>
                <w:sz w:val="26"/>
                <w:szCs w:val="26"/>
              </w:rPr>
            </w:pPr>
          </w:p>
        </w:tc>
      </w:tr>
      <w:tr w:rsidR="006306EC" w:rsidRPr="009642CC" w:rsidTr="006306EC">
        <w:trPr>
          <w:jc w:val="center"/>
        </w:trPr>
        <w:tc>
          <w:tcPr>
            <w:tcW w:w="7383" w:type="dxa"/>
            <w:gridSpan w:val="6"/>
            <w:shd w:val="clear" w:color="auto" w:fill="auto"/>
            <w:vAlign w:val="center"/>
          </w:tcPr>
          <w:p w:rsidR="006306EC" w:rsidRPr="009642CC" w:rsidRDefault="006306EC" w:rsidP="006306EC">
            <w:pPr>
              <w:spacing w:after="0" w:line="312" w:lineRule="auto"/>
            </w:pPr>
            <w:r w:rsidRPr="009642CC">
              <w:rPr>
                <w:b/>
                <w:sz w:val="26"/>
                <w:szCs w:val="26"/>
              </w:rPr>
              <w:t>2. Kiểm tra thường xuyên, bài tập, thảo luận, ...</w:t>
            </w:r>
          </w:p>
        </w:tc>
        <w:tc>
          <w:tcPr>
            <w:tcW w:w="1278" w:type="dxa"/>
          </w:tcPr>
          <w:p w:rsidR="006306EC" w:rsidRPr="009642CC" w:rsidRDefault="006306EC" w:rsidP="006306EC">
            <w:pPr>
              <w:spacing w:after="0" w:line="312" w:lineRule="auto"/>
              <w:jc w:val="center"/>
              <w:rPr>
                <w:b/>
                <w:sz w:val="26"/>
                <w:szCs w:val="26"/>
              </w:rPr>
            </w:pPr>
          </w:p>
        </w:tc>
        <w:tc>
          <w:tcPr>
            <w:tcW w:w="910" w:type="dxa"/>
            <w:shd w:val="clear" w:color="auto" w:fill="auto"/>
            <w:vAlign w:val="center"/>
          </w:tcPr>
          <w:p w:rsidR="006306EC" w:rsidRPr="009642CC" w:rsidRDefault="006306EC" w:rsidP="006306EC">
            <w:pPr>
              <w:spacing w:after="0" w:line="312" w:lineRule="auto"/>
              <w:jc w:val="center"/>
              <w:rPr>
                <w:b/>
                <w:sz w:val="26"/>
                <w:szCs w:val="26"/>
              </w:rPr>
            </w:pPr>
            <w:r w:rsidRPr="009642CC">
              <w:rPr>
                <w:b/>
                <w:sz w:val="26"/>
                <w:szCs w:val="26"/>
              </w:rPr>
              <w:t>10</w:t>
            </w:r>
          </w:p>
        </w:tc>
      </w:tr>
      <w:tr w:rsidR="006306EC" w:rsidRPr="009642CC" w:rsidTr="006306EC">
        <w:trPr>
          <w:jc w:val="center"/>
        </w:trPr>
        <w:tc>
          <w:tcPr>
            <w:tcW w:w="1261" w:type="dxa"/>
            <w:shd w:val="clear" w:color="auto" w:fill="auto"/>
            <w:vAlign w:val="center"/>
          </w:tcPr>
          <w:p w:rsidR="006306EC" w:rsidRPr="0068752E" w:rsidRDefault="006306EC" w:rsidP="006306EC">
            <w:pPr>
              <w:spacing w:line="312" w:lineRule="auto"/>
              <w:jc w:val="center"/>
              <w:rPr>
                <w:sz w:val="26"/>
                <w:szCs w:val="26"/>
              </w:rPr>
            </w:pPr>
            <w:r w:rsidRPr="0068752E">
              <w:rPr>
                <w:sz w:val="26"/>
                <w:szCs w:val="26"/>
              </w:rPr>
              <w:t>Kiểm tra thường xuyên, bài tập, thảo luận, ...</w:t>
            </w:r>
          </w:p>
        </w:tc>
        <w:tc>
          <w:tcPr>
            <w:tcW w:w="1341" w:type="dxa"/>
            <w:shd w:val="clear" w:color="auto" w:fill="auto"/>
            <w:vAlign w:val="center"/>
          </w:tcPr>
          <w:p w:rsidR="006306EC" w:rsidRPr="00697D78" w:rsidRDefault="006306EC" w:rsidP="006306EC">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6306EC" w:rsidRPr="00697D78" w:rsidRDefault="006306EC" w:rsidP="006306EC">
            <w:pPr>
              <w:spacing w:line="312" w:lineRule="auto"/>
              <w:jc w:val="center"/>
              <w:rPr>
                <w:sz w:val="26"/>
                <w:szCs w:val="26"/>
              </w:rPr>
            </w:pPr>
          </w:p>
        </w:tc>
        <w:tc>
          <w:tcPr>
            <w:tcW w:w="1220" w:type="dxa"/>
            <w:shd w:val="clear" w:color="auto" w:fill="auto"/>
            <w:vAlign w:val="center"/>
          </w:tcPr>
          <w:p w:rsidR="006306EC" w:rsidRPr="00697D78" w:rsidRDefault="006306EC" w:rsidP="006306EC">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6306EC" w:rsidRPr="00697D78" w:rsidRDefault="006306EC" w:rsidP="006306EC">
            <w:pPr>
              <w:spacing w:line="312" w:lineRule="auto"/>
              <w:jc w:val="center"/>
              <w:rPr>
                <w:sz w:val="26"/>
                <w:szCs w:val="26"/>
              </w:rPr>
            </w:pPr>
          </w:p>
        </w:tc>
        <w:tc>
          <w:tcPr>
            <w:tcW w:w="1180" w:type="dxa"/>
            <w:shd w:val="clear" w:color="auto" w:fill="auto"/>
            <w:vAlign w:val="center"/>
          </w:tcPr>
          <w:p w:rsidR="006306EC" w:rsidRPr="00697D78" w:rsidRDefault="006306EC" w:rsidP="006306EC">
            <w:pPr>
              <w:spacing w:line="312" w:lineRule="auto"/>
              <w:jc w:val="center"/>
              <w:rPr>
                <w:sz w:val="26"/>
                <w:szCs w:val="26"/>
              </w:rPr>
            </w:pPr>
            <w:r w:rsidRPr="00697D78">
              <w:rPr>
                <w:rFonts w:eastAsia="Times New Roman"/>
                <w:spacing w:val="-4"/>
                <w:sz w:val="26"/>
                <w:szCs w:val="26"/>
              </w:rPr>
              <w:t>Đúng qui định, đủ dung lượng</w:t>
            </w:r>
          </w:p>
        </w:tc>
        <w:tc>
          <w:tcPr>
            <w:tcW w:w="1179" w:type="dxa"/>
            <w:shd w:val="clear" w:color="auto" w:fill="auto"/>
            <w:vAlign w:val="center"/>
          </w:tcPr>
          <w:p w:rsidR="006306EC" w:rsidRPr="00697D78" w:rsidRDefault="006306EC" w:rsidP="006306EC">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02" w:type="dxa"/>
            <w:shd w:val="clear" w:color="auto" w:fill="auto"/>
            <w:vAlign w:val="center"/>
          </w:tcPr>
          <w:p w:rsidR="006306EC" w:rsidRPr="00185473" w:rsidRDefault="006306EC" w:rsidP="006306EC">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1278" w:type="dxa"/>
          </w:tcPr>
          <w:p w:rsidR="006306EC" w:rsidRPr="009642CC" w:rsidRDefault="006306EC" w:rsidP="006306EC">
            <w:pPr>
              <w:spacing w:after="0" w:line="312" w:lineRule="auto"/>
              <w:jc w:val="center"/>
              <w:rPr>
                <w:sz w:val="26"/>
                <w:szCs w:val="26"/>
              </w:rPr>
            </w:pPr>
            <w:r>
              <w:rPr>
                <w:sz w:val="26"/>
                <w:szCs w:val="26"/>
              </w:rPr>
              <w:t>CĐRHP1, CĐRHP2, CĐRHP3, CĐRHP4, CĐRHP5, CĐRHP6, CĐRHP7, CĐRHP8</w:t>
            </w:r>
          </w:p>
        </w:tc>
        <w:tc>
          <w:tcPr>
            <w:tcW w:w="910" w:type="dxa"/>
            <w:shd w:val="clear" w:color="auto" w:fill="auto"/>
            <w:vAlign w:val="center"/>
          </w:tcPr>
          <w:p w:rsidR="006306EC" w:rsidRPr="009642CC" w:rsidRDefault="006306EC" w:rsidP="006306EC">
            <w:pPr>
              <w:spacing w:after="0" w:line="312" w:lineRule="auto"/>
              <w:jc w:val="center"/>
              <w:rPr>
                <w:sz w:val="26"/>
                <w:szCs w:val="26"/>
              </w:rPr>
            </w:pPr>
          </w:p>
        </w:tc>
      </w:tr>
      <w:tr w:rsidR="006306EC" w:rsidRPr="009642CC" w:rsidTr="006306EC">
        <w:trPr>
          <w:jc w:val="center"/>
        </w:trPr>
        <w:tc>
          <w:tcPr>
            <w:tcW w:w="7383" w:type="dxa"/>
            <w:gridSpan w:val="6"/>
            <w:shd w:val="clear" w:color="auto" w:fill="auto"/>
            <w:vAlign w:val="center"/>
          </w:tcPr>
          <w:p w:rsidR="006306EC" w:rsidRPr="009642CC" w:rsidRDefault="006306EC" w:rsidP="006306EC">
            <w:pPr>
              <w:spacing w:after="0" w:line="312" w:lineRule="auto"/>
            </w:pPr>
            <w:r w:rsidRPr="009642CC">
              <w:rPr>
                <w:b/>
                <w:sz w:val="26"/>
                <w:szCs w:val="26"/>
              </w:rPr>
              <w:t>3. Kiểm tra giữa kỳ</w:t>
            </w:r>
          </w:p>
        </w:tc>
        <w:tc>
          <w:tcPr>
            <w:tcW w:w="1278" w:type="dxa"/>
          </w:tcPr>
          <w:p w:rsidR="006306EC" w:rsidRPr="009642CC" w:rsidRDefault="006306EC" w:rsidP="006306EC">
            <w:pPr>
              <w:spacing w:after="0" w:line="312" w:lineRule="auto"/>
              <w:jc w:val="center"/>
              <w:rPr>
                <w:b/>
                <w:sz w:val="26"/>
                <w:szCs w:val="26"/>
              </w:rPr>
            </w:pPr>
          </w:p>
        </w:tc>
        <w:tc>
          <w:tcPr>
            <w:tcW w:w="910" w:type="dxa"/>
            <w:shd w:val="clear" w:color="auto" w:fill="auto"/>
            <w:vAlign w:val="center"/>
          </w:tcPr>
          <w:p w:rsidR="006306EC" w:rsidRPr="009642CC" w:rsidRDefault="006306EC" w:rsidP="006306EC">
            <w:pPr>
              <w:spacing w:after="0" w:line="312" w:lineRule="auto"/>
              <w:jc w:val="center"/>
              <w:rPr>
                <w:b/>
                <w:sz w:val="26"/>
                <w:szCs w:val="26"/>
              </w:rPr>
            </w:pPr>
            <w:r w:rsidRPr="009642CC">
              <w:rPr>
                <w:b/>
                <w:sz w:val="26"/>
                <w:szCs w:val="26"/>
              </w:rPr>
              <w:t>20</w:t>
            </w:r>
          </w:p>
        </w:tc>
      </w:tr>
      <w:tr w:rsidR="006306EC" w:rsidRPr="009642CC" w:rsidTr="006306EC">
        <w:trPr>
          <w:jc w:val="center"/>
        </w:trPr>
        <w:tc>
          <w:tcPr>
            <w:tcW w:w="1261" w:type="dxa"/>
            <w:shd w:val="clear" w:color="auto" w:fill="auto"/>
            <w:vAlign w:val="center"/>
          </w:tcPr>
          <w:p w:rsidR="006306EC" w:rsidRPr="009642CC" w:rsidRDefault="006306EC" w:rsidP="006306EC">
            <w:pPr>
              <w:spacing w:after="0" w:line="312" w:lineRule="auto"/>
              <w:jc w:val="center"/>
              <w:rPr>
                <w:sz w:val="26"/>
                <w:szCs w:val="26"/>
              </w:rPr>
            </w:pPr>
            <w:r>
              <w:rPr>
                <w:sz w:val="26"/>
                <w:szCs w:val="26"/>
              </w:rPr>
              <w:lastRenderedPageBreak/>
              <w:t>Nội dung đáp ứng tốt yêu cầu, luận giải mạch lạc, logic, chặt chẽ</w:t>
            </w:r>
          </w:p>
        </w:tc>
        <w:tc>
          <w:tcPr>
            <w:tcW w:w="1341" w:type="dxa"/>
            <w:shd w:val="clear" w:color="auto" w:fill="auto"/>
            <w:vAlign w:val="center"/>
          </w:tcPr>
          <w:p w:rsidR="006306EC" w:rsidRDefault="006306EC" w:rsidP="006306EC">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6306EC" w:rsidRPr="003624E5" w:rsidRDefault="006306EC" w:rsidP="006306EC">
            <w:pPr>
              <w:spacing w:line="312" w:lineRule="auto"/>
              <w:jc w:val="center"/>
              <w:rPr>
                <w:sz w:val="26"/>
                <w:szCs w:val="26"/>
              </w:rPr>
            </w:pPr>
            <w:r w:rsidRPr="003624E5">
              <w:rPr>
                <w:rFonts w:eastAsia="Times New Roman"/>
                <w:spacing w:val="-6"/>
                <w:sz w:val="26"/>
              </w:rPr>
              <w:t xml:space="preserve"> </w:t>
            </w:r>
          </w:p>
        </w:tc>
        <w:tc>
          <w:tcPr>
            <w:tcW w:w="1220" w:type="dxa"/>
            <w:shd w:val="clear" w:color="auto" w:fill="auto"/>
            <w:vAlign w:val="center"/>
          </w:tcPr>
          <w:p w:rsidR="006306EC" w:rsidRPr="009E5128" w:rsidRDefault="006306EC" w:rsidP="006306EC">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180" w:type="dxa"/>
            <w:shd w:val="clear" w:color="auto" w:fill="auto"/>
            <w:vAlign w:val="center"/>
          </w:tcPr>
          <w:p w:rsidR="006306EC" w:rsidRPr="009642A3" w:rsidRDefault="006306EC" w:rsidP="006306EC">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179" w:type="dxa"/>
            <w:shd w:val="clear" w:color="auto" w:fill="auto"/>
            <w:vAlign w:val="center"/>
          </w:tcPr>
          <w:p w:rsidR="006306EC" w:rsidRDefault="006306EC" w:rsidP="006306EC">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6306EC" w:rsidRPr="003624E5" w:rsidRDefault="006306EC" w:rsidP="006306EC">
            <w:pPr>
              <w:spacing w:line="312" w:lineRule="auto"/>
              <w:jc w:val="center"/>
              <w:rPr>
                <w:sz w:val="26"/>
              </w:rPr>
            </w:pPr>
            <w:r w:rsidRPr="003624E5">
              <w:rPr>
                <w:rFonts w:eastAsia="Times New Roman"/>
                <w:spacing w:val="-6"/>
                <w:sz w:val="26"/>
              </w:rPr>
              <w:t xml:space="preserve"> </w:t>
            </w:r>
          </w:p>
        </w:tc>
        <w:tc>
          <w:tcPr>
            <w:tcW w:w="1202" w:type="dxa"/>
            <w:shd w:val="clear" w:color="auto" w:fill="auto"/>
            <w:vAlign w:val="center"/>
          </w:tcPr>
          <w:p w:rsidR="006306EC" w:rsidRPr="009642A3" w:rsidRDefault="006306EC" w:rsidP="006306EC">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1278" w:type="dxa"/>
          </w:tcPr>
          <w:p w:rsidR="006306EC" w:rsidRPr="009642CC" w:rsidRDefault="006306EC" w:rsidP="006306EC">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6306EC" w:rsidRPr="009642CC" w:rsidRDefault="006306EC" w:rsidP="006306EC">
            <w:pPr>
              <w:spacing w:after="0" w:line="312" w:lineRule="auto"/>
              <w:jc w:val="center"/>
              <w:rPr>
                <w:sz w:val="26"/>
                <w:szCs w:val="26"/>
              </w:rPr>
            </w:pPr>
          </w:p>
        </w:tc>
      </w:tr>
      <w:tr w:rsidR="006306EC" w:rsidRPr="009642CC" w:rsidTr="006306EC">
        <w:trPr>
          <w:jc w:val="center"/>
        </w:trPr>
        <w:tc>
          <w:tcPr>
            <w:tcW w:w="7383" w:type="dxa"/>
            <w:gridSpan w:val="6"/>
            <w:shd w:val="clear" w:color="auto" w:fill="auto"/>
          </w:tcPr>
          <w:p w:rsidR="006306EC" w:rsidRPr="009642CC" w:rsidRDefault="006306EC" w:rsidP="006306EC">
            <w:pPr>
              <w:spacing w:after="0" w:line="312" w:lineRule="auto"/>
              <w:jc w:val="center"/>
              <w:rPr>
                <w:b/>
                <w:sz w:val="26"/>
                <w:szCs w:val="26"/>
              </w:rPr>
            </w:pPr>
            <w:r w:rsidRPr="009642CC">
              <w:rPr>
                <w:b/>
                <w:sz w:val="26"/>
                <w:szCs w:val="26"/>
              </w:rPr>
              <w:t>Tổng cộng</w:t>
            </w:r>
          </w:p>
        </w:tc>
        <w:tc>
          <w:tcPr>
            <w:tcW w:w="1278" w:type="dxa"/>
          </w:tcPr>
          <w:p w:rsidR="006306EC" w:rsidRPr="009642CC" w:rsidRDefault="006306EC" w:rsidP="006306EC">
            <w:pPr>
              <w:spacing w:after="0" w:line="312" w:lineRule="auto"/>
              <w:jc w:val="both"/>
              <w:rPr>
                <w:b/>
                <w:sz w:val="26"/>
                <w:szCs w:val="26"/>
              </w:rPr>
            </w:pPr>
          </w:p>
        </w:tc>
        <w:tc>
          <w:tcPr>
            <w:tcW w:w="910" w:type="dxa"/>
            <w:shd w:val="clear" w:color="auto" w:fill="auto"/>
          </w:tcPr>
          <w:p w:rsidR="006306EC" w:rsidRPr="009642CC" w:rsidRDefault="006306EC" w:rsidP="006306EC">
            <w:pPr>
              <w:spacing w:after="0" w:line="312" w:lineRule="auto"/>
              <w:jc w:val="both"/>
              <w:rPr>
                <w:b/>
                <w:sz w:val="26"/>
                <w:szCs w:val="26"/>
              </w:rPr>
            </w:pPr>
            <w:r w:rsidRPr="009642CC">
              <w:rPr>
                <w:b/>
                <w:sz w:val="26"/>
                <w:szCs w:val="26"/>
              </w:rPr>
              <w:t>40%</w:t>
            </w:r>
          </w:p>
        </w:tc>
      </w:tr>
    </w:tbl>
    <w:p w:rsidR="0087515D" w:rsidRPr="009642CC" w:rsidRDefault="0087515D" w:rsidP="0087515D">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87515D" w:rsidRPr="009642CC" w:rsidTr="006306EC">
        <w:trPr>
          <w:trHeight w:val="488"/>
        </w:trPr>
        <w:tc>
          <w:tcPr>
            <w:tcW w:w="1213" w:type="dxa"/>
            <w:vMerge w:val="restart"/>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Tiêu chí đánh giá</w:t>
            </w:r>
          </w:p>
        </w:tc>
        <w:tc>
          <w:tcPr>
            <w:tcW w:w="6170" w:type="dxa"/>
            <w:gridSpan w:val="5"/>
            <w:shd w:val="clear" w:color="auto" w:fill="auto"/>
          </w:tcPr>
          <w:p w:rsidR="0087515D" w:rsidRPr="009642CC" w:rsidRDefault="0087515D" w:rsidP="0087515D">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1278" w:type="dxa"/>
            <w:vMerge w:val="restart"/>
            <w:vAlign w:val="center"/>
          </w:tcPr>
          <w:p w:rsidR="0087515D" w:rsidRPr="009642CC" w:rsidRDefault="0087515D" w:rsidP="0087515D">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Trọng số (%)</w:t>
            </w:r>
          </w:p>
        </w:tc>
      </w:tr>
      <w:tr w:rsidR="0087515D" w:rsidRPr="009642CC" w:rsidTr="006306EC">
        <w:trPr>
          <w:trHeight w:val="848"/>
        </w:trPr>
        <w:tc>
          <w:tcPr>
            <w:tcW w:w="1213" w:type="dxa"/>
            <w:vMerge/>
            <w:shd w:val="clear" w:color="auto" w:fill="auto"/>
          </w:tcPr>
          <w:p w:rsidR="0087515D" w:rsidRPr="009642CC" w:rsidRDefault="0087515D" w:rsidP="0087515D">
            <w:pPr>
              <w:spacing w:after="0" w:line="312" w:lineRule="auto"/>
              <w:jc w:val="center"/>
              <w:rPr>
                <w:b/>
                <w:sz w:val="26"/>
                <w:szCs w:val="26"/>
              </w:rPr>
            </w:pPr>
          </w:p>
        </w:tc>
        <w:tc>
          <w:tcPr>
            <w:tcW w:w="1365"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Xuất sắc, giỏi</w:t>
            </w:r>
          </w:p>
        </w:tc>
        <w:tc>
          <w:tcPr>
            <w:tcW w:w="1208"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Khá, tốt</w:t>
            </w:r>
          </w:p>
        </w:tc>
        <w:tc>
          <w:tcPr>
            <w:tcW w:w="1176"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Đạt</w:t>
            </w:r>
          </w:p>
        </w:tc>
        <w:tc>
          <w:tcPr>
            <w:tcW w:w="1201"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Yếu</w:t>
            </w:r>
          </w:p>
        </w:tc>
        <w:tc>
          <w:tcPr>
            <w:tcW w:w="122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Kém</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c>
          <w:tcPr>
            <w:tcW w:w="1213" w:type="dxa"/>
            <w:vMerge/>
            <w:shd w:val="clear" w:color="auto" w:fill="auto"/>
          </w:tcPr>
          <w:p w:rsidR="0087515D" w:rsidRPr="009642CC" w:rsidRDefault="0087515D" w:rsidP="0087515D">
            <w:pPr>
              <w:spacing w:after="0" w:line="312" w:lineRule="auto"/>
              <w:jc w:val="center"/>
              <w:rPr>
                <w:b/>
                <w:sz w:val="26"/>
                <w:szCs w:val="26"/>
              </w:rPr>
            </w:pPr>
          </w:p>
        </w:tc>
        <w:tc>
          <w:tcPr>
            <w:tcW w:w="1365"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9 -10</w:t>
            </w:r>
          </w:p>
        </w:tc>
        <w:tc>
          <w:tcPr>
            <w:tcW w:w="1208"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7 - 8</w:t>
            </w:r>
          </w:p>
        </w:tc>
        <w:tc>
          <w:tcPr>
            <w:tcW w:w="1176"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5 - 6</w:t>
            </w:r>
          </w:p>
        </w:tc>
        <w:tc>
          <w:tcPr>
            <w:tcW w:w="1201"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3 – 4</w:t>
            </w:r>
          </w:p>
        </w:tc>
        <w:tc>
          <w:tcPr>
            <w:tcW w:w="122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0 - 2</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c>
          <w:tcPr>
            <w:tcW w:w="1213"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Nội dung</w:t>
            </w:r>
          </w:p>
        </w:tc>
        <w:tc>
          <w:tcPr>
            <w:tcW w:w="1365" w:type="dxa"/>
            <w:shd w:val="clear" w:color="auto" w:fill="auto"/>
            <w:vAlign w:val="center"/>
          </w:tcPr>
          <w:p w:rsidR="0087515D" w:rsidRPr="00185473" w:rsidRDefault="0087515D" w:rsidP="0087515D">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08" w:type="dxa"/>
            <w:shd w:val="clear" w:color="auto" w:fill="auto"/>
            <w:vAlign w:val="center"/>
          </w:tcPr>
          <w:p w:rsidR="0087515D" w:rsidRPr="00611BE5" w:rsidRDefault="0087515D" w:rsidP="0087515D">
            <w:pPr>
              <w:spacing w:line="312" w:lineRule="auto"/>
              <w:jc w:val="center"/>
            </w:pPr>
            <w:r w:rsidRPr="0078495F">
              <w:rPr>
                <w:rFonts w:eastAsia="Times New Roman"/>
                <w:spacing w:val="-6"/>
              </w:rPr>
              <w:t>Nội dung phù hợp yêu cầu, luận giải rõ ràng</w:t>
            </w:r>
          </w:p>
        </w:tc>
        <w:tc>
          <w:tcPr>
            <w:tcW w:w="1176" w:type="dxa"/>
            <w:shd w:val="clear" w:color="auto" w:fill="auto"/>
            <w:vAlign w:val="center"/>
          </w:tcPr>
          <w:p w:rsidR="0087515D" w:rsidRPr="00185473" w:rsidRDefault="0087515D" w:rsidP="0087515D">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01" w:type="dxa"/>
            <w:shd w:val="clear" w:color="auto" w:fill="auto"/>
            <w:vAlign w:val="center"/>
          </w:tcPr>
          <w:p w:rsidR="0087515D" w:rsidRPr="00611BE5" w:rsidRDefault="0087515D" w:rsidP="0087515D">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20" w:type="dxa"/>
            <w:shd w:val="clear" w:color="auto" w:fill="auto"/>
            <w:vAlign w:val="center"/>
          </w:tcPr>
          <w:p w:rsidR="0087515D" w:rsidRPr="00185473" w:rsidRDefault="0087515D" w:rsidP="0087515D">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1278" w:type="dxa"/>
          </w:tcPr>
          <w:p w:rsidR="0087515D" w:rsidRPr="009642CC" w:rsidRDefault="006306EC" w:rsidP="006306EC">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40</w:t>
            </w:r>
          </w:p>
        </w:tc>
      </w:tr>
      <w:tr w:rsidR="0087515D" w:rsidRPr="009642CC" w:rsidTr="006306EC">
        <w:tc>
          <w:tcPr>
            <w:tcW w:w="1213"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Vận dụng</w:t>
            </w:r>
          </w:p>
        </w:tc>
        <w:tc>
          <w:tcPr>
            <w:tcW w:w="1365" w:type="dxa"/>
            <w:shd w:val="clear" w:color="auto" w:fill="auto"/>
            <w:vAlign w:val="center"/>
          </w:tcPr>
          <w:p w:rsidR="0087515D" w:rsidRPr="00611BE5" w:rsidRDefault="0087515D" w:rsidP="0087515D">
            <w:pPr>
              <w:spacing w:line="312" w:lineRule="auto"/>
              <w:jc w:val="center"/>
              <w:rPr>
                <w:sz w:val="26"/>
                <w:szCs w:val="26"/>
              </w:rPr>
            </w:pPr>
            <w:r>
              <w:rPr>
                <w:sz w:val="26"/>
                <w:szCs w:val="26"/>
              </w:rPr>
              <w:t>Đưa ra được nhiểu nội dung vận dụng thực tế, rất rõ ý</w:t>
            </w:r>
          </w:p>
        </w:tc>
        <w:tc>
          <w:tcPr>
            <w:tcW w:w="1208" w:type="dxa"/>
            <w:shd w:val="clear" w:color="auto" w:fill="auto"/>
            <w:vAlign w:val="center"/>
          </w:tcPr>
          <w:p w:rsidR="0087515D" w:rsidRPr="00611BE5" w:rsidRDefault="0087515D" w:rsidP="0087515D">
            <w:pPr>
              <w:spacing w:line="312" w:lineRule="auto"/>
              <w:jc w:val="center"/>
            </w:pPr>
            <w:r>
              <w:rPr>
                <w:sz w:val="26"/>
                <w:szCs w:val="26"/>
              </w:rPr>
              <w:t>Đưa ra được vài ví dụ thực tế, khá rõ ý</w:t>
            </w:r>
          </w:p>
        </w:tc>
        <w:tc>
          <w:tcPr>
            <w:tcW w:w="1176" w:type="dxa"/>
            <w:shd w:val="clear" w:color="auto" w:fill="auto"/>
            <w:vAlign w:val="center"/>
          </w:tcPr>
          <w:p w:rsidR="0087515D" w:rsidRPr="00611BE5" w:rsidRDefault="0087515D" w:rsidP="0087515D">
            <w:pPr>
              <w:spacing w:line="312" w:lineRule="auto"/>
              <w:jc w:val="center"/>
            </w:pPr>
            <w:r>
              <w:t>Có một ví dụ thực tế</w:t>
            </w:r>
          </w:p>
        </w:tc>
        <w:tc>
          <w:tcPr>
            <w:tcW w:w="1201" w:type="dxa"/>
            <w:shd w:val="clear" w:color="auto" w:fill="auto"/>
            <w:vAlign w:val="center"/>
          </w:tcPr>
          <w:p w:rsidR="0087515D" w:rsidRPr="00611BE5" w:rsidRDefault="0087515D" w:rsidP="0087515D">
            <w:pPr>
              <w:spacing w:line="312" w:lineRule="auto"/>
              <w:jc w:val="center"/>
            </w:pPr>
            <w:r>
              <w:t>Có vận dụng thực tế nhưng chưa rõ ý</w:t>
            </w:r>
          </w:p>
        </w:tc>
        <w:tc>
          <w:tcPr>
            <w:tcW w:w="1220" w:type="dxa"/>
            <w:shd w:val="clear" w:color="auto" w:fill="auto"/>
            <w:vAlign w:val="center"/>
          </w:tcPr>
          <w:p w:rsidR="0087515D" w:rsidRPr="00611BE5" w:rsidRDefault="0087515D" w:rsidP="0087515D">
            <w:pPr>
              <w:spacing w:line="312" w:lineRule="auto"/>
              <w:jc w:val="center"/>
            </w:pPr>
            <w:r>
              <w:t>Không có vận dụng thực tế</w:t>
            </w:r>
          </w:p>
        </w:tc>
        <w:tc>
          <w:tcPr>
            <w:tcW w:w="1278" w:type="dxa"/>
          </w:tcPr>
          <w:p w:rsidR="0087515D" w:rsidRPr="009642CC" w:rsidRDefault="006306EC" w:rsidP="0087515D">
            <w:pPr>
              <w:spacing w:after="0" w:line="312" w:lineRule="auto"/>
              <w:jc w:val="center"/>
              <w:rPr>
                <w:sz w:val="26"/>
                <w:szCs w:val="26"/>
              </w:rPr>
            </w:pPr>
            <w:r>
              <w:rPr>
                <w:sz w:val="26"/>
                <w:szCs w:val="26"/>
              </w:rPr>
              <w:t>CĐRHP1, CĐRHP2, CĐRHP3, CĐRHP4, CĐRHP5, CĐRHP6</w:t>
            </w:r>
          </w:p>
        </w:tc>
        <w:tc>
          <w:tcPr>
            <w:tcW w:w="910"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10</w:t>
            </w:r>
          </w:p>
        </w:tc>
      </w:tr>
      <w:tr w:rsidR="006306EC" w:rsidRPr="009642CC" w:rsidTr="006306EC">
        <w:tc>
          <w:tcPr>
            <w:tcW w:w="1213" w:type="dxa"/>
            <w:shd w:val="clear" w:color="auto" w:fill="auto"/>
            <w:vAlign w:val="center"/>
          </w:tcPr>
          <w:p w:rsidR="006306EC" w:rsidRPr="009642CC" w:rsidRDefault="006306EC" w:rsidP="006306EC">
            <w:pPr>
              <w:spacing w:after="0" w:line="312" w:lineRule="auto"/>
              <w:jc w:val="center"/>
              <w:rPr>
                <w:sz w:val="26"/>
                <w:szCs w:val="26"/>
              </w:rPr>
            </w:pPr>
            <w:r w:rsidRPr="009642CC">
              <w:rPr>
                <w:sz w:val="26"/>
                <w:szCs w:val="26"/>
              </w:rPr>
              <w:t>Hình thức</w:t>
            </w:r>
          </w:p>
        </w:tc>
        <w:tc>
          <w:tcPr>
            <w:tcW w:w="1365" w:type="dxa"/>
            <w:shd w:val="clear" w:color="auto" w:fill="auto"/>
            <w:vAlign w:val="center"/>
          </w:tcPr>
          <w:p w:rsidR="006306EC" w:rsidRPr="00611BE5" w:rsidRDefault="006306EC" w:rsidP="006306EC">
            <w:pPr>
              <w:spacing w:line="312" w:lineRule="auto"/>
              <w:jc w:val="center"/>
              <w:rPr>
                <w:sz w:val="26"/>
                <w:szCs w:val="26"/>
              </w:rPr>
            </w:pPr>
            <w:r>
              <w:rPr>
                <w:sz w:val="26"/>
                <w:szCs w:val="26"/>
              </w:rPr>
              <w:t>Trình bày rất rõ ràng, đẹp</w:t>
            </w:r>
          </w:p>
        </w:tc>
        <w:tc>
          <w:tcPr>
            <w:tcW w:w="1208" w:type="dxa"/>
            <w:shd w:val="clear" w:color="auto" w:fill="auto"/>
            <w:vAlign w:val="center"/>
          </w:tcPr>
          <w:p w:rsidR="006306EC" w:rsidRPr="00611BE5" w:rsidRDefault="006306EC" w:rsidP="006306EC">
            <w:pPr>
              <w:spacing w:line="312" w:lineRule="auto"/>
              <w:jc w:val="center"/>
            </w:pPr>
            <w:r>
              <w:t>Trình bày tương đối rõ ràng</w:t>
            </w:r>
          </w:p>
        </w:tc>
        <w:tc>
          <w:tcPr>
            <w:tcW w:w="1176" w:type="dxa"/>
            <w:shd w:val="clear" w:color="auto" w:fill="auto"/>
            <w:vAlign w:val="center"/>
          </w:tcPr>
          <w:p w:rsidR="006306EC" w:rsidRPr="00611BE5" w:rsidRDefault="006306EC" w:rsidP="006306EC">
            <w:pPr>
              <w:spacing w:line="312" w:lineRule="auto"/>
              <w:jc w:val="center"/>
            </w:pPr>
            <w:r>
              <w:t>Một số chỗ chưa rõ ý</w:t>
            </w:r>
          </w:p>
        </w:tc>
        <w:tc>
          <w:tcPr>
            <w:tcW w:w="1201" w:type="dxa"/>
            <w:shd w:val="clear" w:color="auto" w:fill="auto"/>
            <w:vAlign w:val="center"/>
          </w:tcPr>
          <w:p w:rsidR="006306EC" w:rsidRPr="00611BE5" w:rsidRDefault="006306EC" w:rsidP="006306EC">
            <w:pPr>
              <w:spacing w:line="312" w:lineRule="auto"/>
              <w:jc w:val="center"/>
            </w:pPr>
            <w:r>
              <w:t>Nhiều nội dung trình bày không rõ ý</w:t>
            </w:r>
          </w:p>
        </w:tc>
        <w:tc>
          <w:tcPr>
            <w:tcW w:w="1220" w:type="dxa"/>
            <w:shd w:val="clear" w:color="auto" w:fill="auto"/>
            <w:vAlign w:val="center"/>
          </w:tcPr>
          <w:p w:rsidR="006306EC" w:rsidRPr="00611BE5" w:rsidRDefault="006306EC" w:rsidP="006306EC">
            <w:pPr>
              <w:spacing w:line="312" w:lineRule="auto"/>
              <w:jc w:val="center"/>
            </w:pPr>
            <w:r>
              <w:t>Trình bày lộn xộn, sắp xếp ý lủng củng</w:t>
            </w:r>
          </w:p>
        </w:tc>
        <w:tc>
          <w:tcPr>
            <w:tcW w:w="1278" w:type="dxa"/>
          </w:tcPr>
          <w:p w:rsidR="006306EC" w:rsidRPr="009642CC" w:rsidRDefault="006306EC" w:rsidP="006306EC">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6306EC" w:rsidRPr="009642CC" w:rsidRDefault="006306EC" w:rsidP="006306EC">
            <w:pPr>
              <w:spacing w:after="0" w:line="312" w:lineRule="auto"/>
              <w:jc w:val="center"/>
              <w:rPr>
                <w:sz w:val="26"/>
                <w:szCs w:val="26"/>
              </w:rPr>
            </w:pPr>
            <w:r w:rsidRPr="009642CC">
              <w:rPr>
                <w:sz w:val="26"/>
                <w:szCs w:val="26"/>
              </w:rPr>
              <w:t>10</w:t>
            </w:r>
          </w:p>
        </w:tc>
      </w:tr>
      <w:tr w:rsidR="006306EC" w:rsidRPr="009642CC" w:rsidTr="0087515D">
        <w:tc>
          <w:tcPr>
            <w:tcW w:w="8661" w:type="dxa"/>
            <w:gridSpan w:val="7"/>
            <w:shd w:val="clear" w:color="auto" w:fill="auto"/>
          </w:tcPr>
          <w:p w:rsidR="006306EC" w:rsidRPr="009642CC" w:rsidRDefault="006306EC" w:rsidP="006306EC">
            <w:pPr>
              <w:spacing w:after="0" w:line="312" w:lineRule="auto"/>
              <w:jc w:val="center"/>
              <w:rPr>
                <w:b/>
                <w:sz w:val="26"/>
                <w:szCs w:val="26"/>
              </w:rPr>
            </w:pPr>
            <w:r w:rsidRPr="009642CC">
              <w:rPr>
                <w:b/>
                <w:sz w:val="26"/>
                <w:szCs w:val="26"/>
              </w:rPr>
              <w:t>Tổng cộng</w:t>
            </w:r>
          </w:p>
        </w:tc>
        <w:tc>
          <w:tcPr>
            <w:tcW w:w="910" w:type="dxa"/>
            <w:shd w:val="clear" w:color="auto" w:fill="auto"/>
          </w:tcPr>
          <w:p w:rsidR="006306EC" w:rsidRPr="009642CC" w:rsidRDefault="006306EC" w:rsidP="006306EC">
            <w:pPr>
              <w:spacing w:after="0" w:line="312" w:lineRule="auto"/>
              <w:jc w:val="center"/>
              <w:rPr>
                <w:b/>
                <w:sz w:val="26"/>
                <w:szCs w:val="26"/>
              </w:rPr>
            </w:pPr>
            <w:r w:rsidRPr="009642CC">
              <w:rPr>
                <w:b/>
                <w:sz w:val="26"/>
                <w:szCs w:val="26"/>
              </w:rPr>
              <w:t>60</w:t>
            </w:r>
          </w:p>
        </w:tc>
      </w:tr>
    </w:tbl>
    <w:p w:rsidR="0087515D" w:rsidRPr="009642CC" w:rsidRDefault="0087515D" w:rsidP="0087515D">
      <w:pPr>
        <w:spacing w:after="0" w:line="312" w:lineRule="auto"/>
        <w:ind w:firstLine="720"/>
        <w:jc w:val="both"/>
        <w:rPr>
          <w:i/>
          <w:sz w:val="26"/>
          <w:szCs w:val="26"/>
        </w:rPr>
      </w:pPr>
      <w:r w:rsidRPr="009642CC">
        <w:rPr>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87515D" w:rsidRPr="009642CC" w:rsidTr="0087515D">
        <w:trPr>
          <w:jc w:val="center"/>
        </w:trPr>
        <w:tc>
          <w:tcPr>
            <w:tcW w:w="1914" w:type="dxa"/>
            <w:vMerge w:val="restart"/>
            <w:shd w:val="clear" w:color="auto" w:fill="auto"/>
            <w:vAlign w:val="center"/>
          </w:tcPr>
          <w:p w:rsidR="0087515D" w:rsidRPr="009642CC" w:rsidRDefault="0087515D" w:rsidP="0087515D">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87515D" w:rsidRPr="009642CC" w:rsidRDefault="0087515D" w:rsidP="0087515D">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87515D" w:rsidRPr="009642CC" w:rsidRDefault="0087515D" w:rsidP="0087515D">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87515D" w:rsidRPr="009642CC" w:rsidRDefault="0087515D" w:rsidP="0087515D">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87515D" w:rsidRPr="009642CC" w:rsidRDefault="0087515D" w:rsidP="0087515D">
            <w:pPr>
              <w:spacing w:after="0" w:line="312" w:lineRule="auto"/>
              <w:rPr>
                <w:i/>
                <w:sz w:val="26"/>
                <w:szCs w:val="26"/>
              </w:rPr>
            </w:pPr>
            <w:r w:rsidRPr="009642CC">
              <w:rPr>
                <w:i/>
                <w:sz w:val="26"/>
                <w:szCs w:val="26"/>
              </w:rPr>
              <w:t>Điểm thi kết thúc học phần * 6</w:t>
            </w:r>
          </w:p>
        </w:tc>
      </w:tr>
      <w:tr w:rsidR="0087515D" w:rsidRPr="009642CC" w:rsidTr="0087515D">
        <w:trPr>
          <w:jc w:val="center"/>
        </w:trPr>
        <w:tc>
          <w:tcPr>
            <w:tcW w:w="1914" w:type="dxa"/>
            <w:vMerge/>
            <w:shd w:val="clear" w:color="auto" w:fill="auto"/>
            <w:vAlign w:val="center"/>
          </w:tcPr>
          <w:p w:rsidR="0087515D" w:rsidRPr="009642CC" w:rsidRDefault="0087515D" w:rsidP="0087515D">
            <w:pPr>
              <w:spacing w:after="0" w:line="312" w:lineRule="auto"/>
              <w:jc w:val="both"/>
              <w:rPr>
                <w:i/>
                <w:sz w:val="26"/>
                <w:szCs w:val="26"/>
              </w:rPr>
            </w:pPr>
          </w:p>
        </w:tc>
        <w:tc>
          <w:tcPr>
            <w:tcW w:w="479" w:type="dxa"/>
            <w:vMerge/>
            <w:shd w:val="clear" w:color="auto" w:fill="auto"/>
            <w:vAlign w:val="center"/>
          </w:tcPr>
          <w:p w:rsidR="0087515D" w:rsidRPr="009642CC" w:rsidRDefault="0087515D" w:rsidP="0087515D">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87515D" w:rsidRPr="009642CC" w:rsidRDefault="0087515D" w:rsidP="0087515D">
            <w:pPr>
              <w:spacing w:after="0" w:line="312" w:lineRule="auto"/>
              <w:jc w:val="center"/>
              <w:rPr>
                <w:i/>
                <w:sz w:val="26"/>
                <w:szCs w:val="26"/>
              </w:rPr>
            </w:pPr>
            <w:r w:rsidRPr="009642CC">
              <w:rPr>
                <w:i/>
                <w:sz w:val="26"/>
                <w:szCs w:val="26"/>
              </w:rPr>
              <w:t>10</w:t>
            </w:r>
          </w:p>
        </w:tc>
      </w:tr>
    </w:tbl>
    <w:p w:rsidR="0087515D" w:rsidRPr="009642CC" w:rsidRDefault="0087515D" w:rsidP="0087515D">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1719"/>
        <w:gridCol w:w="1904"/>
        <w:gridCol w:w="1030"/>
        <w:gridCol w:w="1285"/>
        <w:gridCol w:w="1336"/>
        <w:gridCol w:w="1017"/>
        <w:gridCol w:w="881"/>
      </w:tblGrid>
      <w:tr w:rsidR="0087515D" w:rsidRPr="009642CC" w:rsidTr="00690A4B">
        <w:trPr>
          <w:jc w:val="center"/>
        </w:trPr>
        <w:tc>
          <w:tcPr>
            <w:tcW w:w="785"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TT</w:t>
            </w:r>
          </w:p>
        </w:tc>
        <w:tc>
          <w:tcPr>
            <w:tcW w:w="1719"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Tên tác giả</w:t>
            </w:r>
          </w:p>
        </w:tc>
        <w:tc>
          <w:tcPr>
            <w:tcW w:w="1904"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Tên tài liệu</w:t>
            </w:r>
          </w:p>
        </w:tc>
        <w:tc>
          <w:tcPr>
            <w:tcW w:w="1030"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Năm xuất bản</w:t>
            </w:r>
          </w:p>
        </w:tc>
        <w:tc>
          <w:tcPr>
            <w:tcW w:w="1285"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Nhà xuất bản</w:t>
            </w:r>
          </w:p>
        </w:tc>
        <w:tc>
          <w:tcPr>
            <w:tcW w:w="1336"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Địa chỉ khai thác tài liệu</w:t>
            </w:r>
          </w:p>
        </w:tc>
        <w:tc>
          <w:tcPr>
            <w:tcW w:w="1898" w:type="dxa"/>
            <w:gridSpan w:val="2"/>
            <w:vAlign w:val="center"/>
          </w:tcPr>
          <w:p w:rsidR="0087515D" w:rsidRPr="009642CC" w:rsidRDefault="0087515D" w:rsidP="0087515D">
            <w:pPr>
              <w:spacing w:after="0" w:line="240" w:lineRule="auto"/>
              <w:jc w:val="center"/>
              <w:rPr>
                <w:b/>
                <w:sz w:val="26"/>
                <w:szCs w:val="26"/>
              </w:rPr>
            </w:pPr>
            <w:r w:rsidRPr="009642CC">
              <w:rPr>
                <w:b/>
                <w:sz w:val="26"/>
                <w:szCs w:val="26"/>
              </w:rPr>
              <w:t>Mục đích sử dụng</w:t>
            </w:r>
          </w:p>
        </w:tc>
      </w:tr>
      <w:tr w:rsidR="0087515D" w:rsidRPr="009642CC" w:rsidTr="00690A4B">
        <w:trPr>
          <w:jc w:val="center"/>
        </w:trPr>
        <w:tc>
          <w:tcPr>
            <w:tcW w:w="785" w:type="dxa"/>
            <w:vMerge/>
            <w:vAlign w:val="center"/>
          </w:tcPr>
          <w:p w:rsidR="0087515D" w:rsidRPr="009642CC" w:rsidRDefault="0087515D" w:rsidP="0087515D">
            <w:pPr>
              <w:spacing w:after="0" w:line="240" w:lineRule="auto"/>
              <w:jc w:val="center"/>
              <w:rPr>
                <w:b/>
                <w:sz w:val="26"/>
                <w:szCs w:val="26"/>
              </w:rPr>
            </w:pPr>
          </w:p>
        </w:tc>
        <w:tc>
          <w:tcPr>
            <w:tcW w:w="1719" w:type="dxa"/>
            <w:vMerge/>
            <w:vAlign w:val="center"/>
          </w:tcPr>
          <w:p w:rsidR="0087515D" w:rsidRPr="009642CC" w:rsidRDefault="0087515D" w:rsidP="0087515D">
            <w:pPr>
              <w:spacing w:after="0" w:line="240" w:lineRule="auto"/>
              <w:jc w:val="center"/>
              <w:rPr>
                <w:b/>
                <w:sz w:val="26"/>
                <w:szCs w:val="26"/>
              </w:rPr>
            </w:pPr>
          </w:p>
        </w:tc>
        <w:tc>
          <w:tcPr>
            <w:tcW w:w="1904" w:type="dxa"/>
            <w:vMerge/>
            <w:vAlign w:val="center"/>
          </w:tcPr>
          <w:p w:rsidR="0087515D" w:rsidRPr="009642CC" w:rsidRDefault="0087515D" w:rsidP="0087515D">
            <w:pPr>
              <w:spacing w:after="0" w:line="240" w:lineRule="auto"/>
              <w:jc w:val="center"/>
              <w:rPr>
                <w:b/>
                <w:sz w:val="26"/>
                <w:szCs w:val="26"/>
              </w:rPr>
            </w:pPr>
          </w:p>
        </w:tc>
        <w:tc>
          <w:tcPr>
            <w:tcW w:w="1030" w:type="dxa"/>
            <w:vMerge/>
            <w:vAlign w:val="center"/>
          </w:tcPr>
          <w:p w:rsidR="0087515D" w:rsidRPr="009642CC" w:rsidRDefault="0087515D" w:rsidP="0087515D">
            <w:pPr>
              <w:spacing w:after="0" w:line="240" w:lineRule="auto"/>
              <w:jc w:val="center"/>
              <w:rPr>
                <w:b/>
                <w:sz w:val="26"/>
                <w:szCs w:val="26"/>
              </w:rPr>
            </w:pPr>
          </w:p>
        </w:tc>
        <w:tc>
          <w:tcPr>
            <w:tcW w:w="1285" w:type="dxa"/>
            <w:vMerge/>
            <w:vAlign w:val="center"/>
          </w:tcPr>
          <w:p w:rsidR="0087515D" w:rsidRPr="009642CC" w:rsidRDefault="0087515D" w:rsidP="0087515D">
            <w:pPr>
              <w:spacing w:after="0" w:line="240" w:lineRule="auto"/>
              <w:jc w:val="center"/>
              <w:rPr>
                <w:b/>
                <w:sz w:val="26"/>
                <w:szCs w:val="26"/>
              </w:rPr>
            </w:pPr>
          </w:p>
        </w:tc>
        <w:tc>
          <w:tcPr>
            <w:tcW w:w="1336" w:type="dxa"/>
            <w:vMerge/>
            <w:vAlign w:val="center"/>
          </w:tcPr>
          <w:p w:rsidR="0087515D" w:rsidRPr="009642CC" w:rsidRDefault="0087515D" w:rsidP="0087515D">
            <w:pPr>
              <w:spacing w:after="0" w:line="240" w:lineRule="auto"/>
              <w:jc w:val="center"/>
              <w:rPr>
                <w:b/>
                <w:sz w:val="26"/>
                <w:szCs w:val="26"/>
              </w:rPr>
            </w:pPr>
          </w:p>
        </w:tc>
        <w:tc>
          <w:tcPr>
            <w:tcW w:w="1017" w:type="dxa"/>
            <w:vAlign w:val="center"/>
          </w:tcPr>
          <w:p w:rsidR="0087515D" w:rsidRPr="009642CC" w:rsidRDefault="0087515D" w:rsidP="0087515D">
            <w:pPr>
              <w:spacing w:after="0" w:line="240" w:lineRule="auto"/>
              <w:jc w:val="center"/>
              <w:rPr>
                <w:b/>
                <w:sz w:val="26"/>
                <w:szCs w:val="26"/>
              </w:rPr>
            </w:pPr>
            <w:r w:rsidRPr="009642CC">
              <w:rPr>
                <w:b/>
                <w:sz w:val="26"/>
                <w:szCs w:val="26"/>
              </w:rPr>
              <w:t>Tài liệu chính</w:t>
            </w:r>
          </w:p>
        </w:tc>
        <w:tc>
          <w:tcPr>
            <w:tcW w:w="881" w:type="dxa"/>
            <w:vAlign w:val="center"/>
          </w:tcPr>
          <w:p w:rsidR="0087515D" w:rsidRPr="009642CC" w:rsidRDefault="0087515D" w:rsidP="0087515D">
            <w:pPr>
              <w:spacing w:after="0" w:line="240" w:lineRule="auto"/>
              <w:jc w:val="center"/>
              <w:rPr>
                <w:b/>
                <w:sz w:val="26"/>
                <w:szCs w:val="26"/>
              </w:rPr>
            </w:pPr>
            <w:r w:rsidRPr="009642CC">
              <w:rPr>
                <w:b/>
                <w:sz w:val="26"/>
                <w:szCs w:val="26"/>
              </w:rPr>
              <w:t>Tham khảo</w:t>
            </w:r>
          </w:p>
        </w:tc>
      </w:tr>
      <w:tr w:rsidR="00C128BB" w:rsidRPr="009642CC" w:rsidTr="00690A4B">
        <w:trPr>
          <w:jc w:val="center"/>
        </w:trPr>
        <w:tc>
          <w:tcPr>
            <w:tcW w:w="785" w:type="dxa"/>
          </w:tcPr>
          <w:p w:rsidR="00C128BB" w:rsidRPr="00A047A0" w:rsidRDefault="00C128BB" w:rsidP="00C128BB">
            <w:pPr>
              <w:spacing w:before="40" w:after="40"/>
              <w:jc w:val="center"/>
              <w:rPr>
                <w:sz w:val="26"/>
                <w:szCs w:val="26"/>
              </w:rPr>
            </w:pPr>
            <w:r>
              <w:rPr>
                <w:sz w:val="26"/>
                <w:szCs w:val="26"/>
              </w:rPr>
              <w:t>1.</w:t>
            </w:r>
          </w:p>
        </w:tc>
        <w:tc>
          <w:tcPr>
            <w:tcW w:w="1719" w:type="dxa"/>
          </w:tcPr>
          <w:p w:rsidR="00C128BB" w:rsidRPr="00A047A0" w:rsidRDefault="00C128BB" w:rsidP="00C128BB">
            <w:pPr>
              <w:spacing w:before="40" w:after="40"/>
              <w:jc w:val="both"/>
              <w:rPr>
                <w:sz w:val="26"/>
                <w:szCs w:val="26"/>
              </w:rPr>
            </w:pPr>
            <w:r>
              <w:rPr>
                <w:sz w:val="26"/>
                <w:szCs w:val="26"/>
              </w:rPr>
              <w:t>GS. TS. NGƯT. Bùi Xuân Phong</w:t>
            </w:r>
          </w:p>
        </w:tc>
        <w:tc>
          <w:tcPr>
            <w:tcW w:w="1904" w:type="dxa"/>
          </w:tcPr>
          <w:p w:rsidR="00C128BB" w:rsidRPr="00A047A0" w:rsidRDefault="00C128BB" w:rsidP="00C128BB">
            <w:pPr>
              <w:spacing w:before="40" w:after="40"/>
              <w:jc w:val="both"/>
              <w:rPr>
                <w:sz w:val="26"/>
                <w:szCs w:val="26"/>
              </w:rPr>
            </w:pPr>
            <w:r>
              <w:rPr>
                <w:sz w:val="26"/>
                <w:szCs w:val="26"/>
              </w:rPr>
              <w:t>Đạo đức kinh doanh và văn hóa doanh nghiệp</w:t>
            </w:r>
          </w:p>
        </w:tc>
        <w:tc>
          <w:tcPr>
            <w:tcW w:w="1030" w:type="dxa"/>
          </w:tcPr>
          <w:p w:rsidR="00C128BB" w:rsidRPr="00A047A0" w:rsidRDefault="00C128BB" w:rsidP="00C128BB">
            <w:pPr>
              <w:spacing w:before="40" w:after="40"/>
              <w:jc w:val="right"/>
              <w:rPr>
                <w:sz w:val="26"/>
                <w:szCs w:val="26"/>
              </w:rPr>
            </w:pPr>
            <w:r>
              <w:rPr>
                <w:sz w:val="26"/>
                <w:szCs w:val="26"/>
              </w:rPr>
              <w:t>2019</w:t>
            </w:r>
          </w:p>
        </w:tc>
        <w:tc>
          <w:tcPr>
            <w:tcW w:w="1285" w:type="dxa"/>
          </w:tcPr>
          <w:p w:rsidR="00C128BB" w:rsidRPr="00A047A0" w:rsidRDefault="00C128BB" w:rsidP="00C128BB">
            <w:pPr>
              <w:spacing w:before="40" w:after="40"/>
              <w:jc w:val="both"/>
              <w:rPr>
                <w:sz w:val="26"/>
                <w:szCs w:val="26"/>
              </w:rPr>
            </w:pPr>
            <w:r>
              <w:rPr>
                <w:sz w:val="26"/>
                <w:szCs w:val="26"/>
              </w:rPr>
              <w:t>NXB Thông tin &amp; Truyền thông</w:t>
            </w:r>
          </w:p>
        </w:tc>
        <w:tc>
          <w:tcPr>
            <w:tcW w:w="1336" w:type="dxa"/>
          </w:tcPr>
          <w:p w:rsidR="00C128BB" w:rsidRPr="00A047A0" w:rsidRDefault="00C128BB" w:rsidP="00C128BB">
            <w:pPr>
              <w:spacing w:before="40" w:after="40"/>
              <w:jc w:val="center"/>
              <w:rPr>
                <w:sz w:val="26"/>
                <w:szCs w:val="26"/>
              </w:rPr>
            </w:pPr>
            <w:r>
              <w:rPr>
                <w:sz w:val="26"/>
                <w:szCs w:val="26"/>
              </w:rPr>
              <w:t>Thư viện Trường Đại học Quang Trung</w:t>
            </w:r>
          </w:p>
        </w:tc>
        <w:tc>
          <w:tcPr>
            <w:tcW w:w="1017" w:type="dxa"/>
          </w:tcPr>
          <w:p w:rsidR="00C128BB" w:rsidRPr="00A047A0" w:rsidRDefault="00C128BB" w:rsidP="00C128BB">
            <w:pPr>
              <w:spacing w:before="40" w:after="40"/>
              <w:jc w:val="center"/>
              <w:rPr>
                <w:sz w:val="26"/>
                <w:szCs w:val="26"/>
              </w:rPr>
            </w:pPr>
            <w:r>
              <w:rPr>
                <w:sz w:val="26"/>
                <w:szCs w:val="26"/>
              </w:rPr>
              <w:t>X</w:t>
            </w:r>
          </w:p>
        </w:tc>
        <w:tc>
          <w:tcPr>
            <w:tcW w:w="881" w:type="dxa"/>
          </w:tcPr>
          <w:p w:rsidR="00C128BB" w:rsidRPr="00A047A0" w:rsidRDefault="00C128BB" w:rsidP="00C128BB">
            <w:pPr>
              <w:spacing w:before="40" w:after="40"/>
              <w:jc w:val="center"/>
              <w:rPr>
                <w:sz w:val="26"/>
                <w:szCs w:val="26"/>
              </w:rPr>
            </w:pPr>
          </w:p>
        </w:tc>
      </w:tr>
      <w:tr w:rsidR="00C128BB" w:rsidRPr="009642CC" w:rsidTr="00690A4B">
        <w:trPr>
          <w:jc w:val="center"/>
        </w:trPr>
        <w:tc>
          <w:tcPr>
            <w:tcW w:w="785" w:type="dxa"/>
          </w:tcPr>
          <w:p w:rsidR="00C128BB" w:rsidRPr="00A047A0" w:rsidRDefault="00C128BB" w:rsidP="00C128BB">
            <w:pPr>
              <w:spacing w:before="40" w:after="40"/>
              <w:jc w:val="center"/>
              <w:rPr>
                <w:sz w:val="26"/>
                <w:szCs w:val="26"/>
              </w:rPr>
            </w:pPr>
            <w:r>
              <w:rPr>
                <w:sz w:val="26"/>
                <w:szCs w:val="26"/>
              </w:rPr>
              <w:t>2.</w:t>
            </w:r>
          </w:p>
        </w:tc>
        <w:tc>
          <w:tcPr>
            <w:tcW w:w="1719" w:type="dxa"/>
          </w:tcPr>
          <w:p w:rsidR="00C128BB" w:rsidRPr="00A047A0" w:rsidRDefault="00C128BB" w:rsidP="00C128BB">
            <w:pPr>
              <w:spacing w:before="40" w:after="40"/>
              <w:jc w:val="both"/>
              <w:rPr>
                <w:sz w:val="26"/>
                <w:szCs w:val="26"/>
              </w:rPr>
            </w:pPr>
            <w:r w:rsidRPr="00416E16">
              <w:rPr>
                <w:sz w:val="26"/>
                <w:szCs w:val="26"/>
              </w:rPr>
              <w:t>Christian U. Becker</w:t>
            </w:r>
          </w:p>
        </w:tc>
        <w:tc>
          <w:tcPr>
            <w:tcW w:w="1904" w:type="dxa"/>
          </w:tcPr>
          <w:p w:rsidR="00C128BB" w:rsidRPr="00A047A0" w:rsidRDefault="00C128BB" w:rsidP="00C128BB">
            <w:pPr>
              <w:spacing w:before="40" w:after="40"/>
              <w:jc w:val="both"/>
              <w:rPr>
                <w:sz w:val="26"/>
                <w:szCs w:val="26"/>
              </w:rPr>
            </w:pPr>
            <w:r w:rsidRPr="00416E16">
              <w:rPr>
                <w:sz w:val="26"/>
                <w:szCs w:val="26"/>
              </w:rPr>
              <w:t>Business Ethics</w:t>
            </w:r>
            <w:r>
              <w:rPr>
                <w:sz w:val="26"/>
                <w:szCs w:val="26"/>
              </w:rPr>
              <w:t xml:space="preserve"> Methods and Application</w:t>
            </w:r>
          </w:p>
        </w:tc>
        <w:tc>
          <w:tcPr>
            <w:tcW w:w="1030" w:type="dxa"/>
          </w:tcPr>
          <w:p w:rsidR="00C128BB" w:rsidRPr="00A047A0" w:rsidRDefault="00C128BB" w:rsidP="00C128BB">
            <w:pPr>
              <w:spacing w:before="40" w:after="40"/>
              <w:jc w:val="right"/>
              <w:rPr>
                <w:sz w:val="26"/>
                <w:szCs w:val="26"/>
              </w:rPr>
            </w:pPr>
            <w:r>
              <w:rPr>
                <w:sz w:val="26"/>
                <w:szCs w:val="26"/>
              </w:rPr>
              <w:t>2019</w:t>
            </w:r>
          </w:p>
        </w:tc>
        <w:tc>
          <w:tcPr>
            <w:tcW w:w="1285" w:type="dxa"/>
          </w:tcPr>
          <w:p w:rsidR="00C128BB" w:rsidRPr="00A047A0" w:rsidRDefault="00C128BB" w:rsidP="00C128BB">
            <w:pPr>
              <w:spacing w:before="40" w:after="40"/>
              <w:jc w:val="both"/>
              <w:rPr>
                <w:sz w:val="26"/>
                <w:szCs w:val="26"/>
              </w:rPr>
            </w:pPr>
            <w:r w:rsidRPr="00416E16">
              <w:rPr>
                <w:sz w:val="26"/>
                <w:szCs w:val="26"/>
              </w:rPr>
              <w:t>Routledge</w:t>
            </w:r>
          </w:p>
        </w:tc>
        <w:tc>
          <w:tcPr>
            <w:tcW w:w="1336" w:type="dxa"/>
          </w:tcPr>
          <w:p w:rsidR="00C128BB" w:rsidRPr="00A047A0" w:rsidRDefault="00C128BB" w:rsidP="00C128BB">
            <w:pPr>
              <w:spacing w:before="40" w:after="40"/>
              <w:jc w:val="both"/>
              <w:rPr>
                <w:sz w:val="26"/>
                <w:szCs w:val="26"/>
              </w:rPr>
            </w:pPr>
            <w:r>
              <w:rPr>
                <w:sz w:val="26"/>
                <w:szCs w:val="26"/>
              </w:rPr>
              <w:t>Mua tại các nhà sách trực tuyến</w:t>
            </w:r>
          </w:p>
        </w:tc>
        <w:tc>
          <w:tcPr>
            <w:tcW w:w="1017" w:type="dxa"/>
          </w:tcPr>
          <w:p w:rsidR="00C128BB" w:rsidRPr="00A047A0" w:rsidRDefault="00C128BB" w:rsidP="00C128BB">
            <w:pPr>
              <w:spacing w:before="40" w:after="40"/>
              <w:jc w:val="center"/>
              <w:rPr>
                <w:sz w:val="26"/>
                <w:szCs w:val="26"/>
              </w:rPr>
            </w:pPr>
            <w:r>
              <w:rPr>
                <w:sz w:val="26"/>
                <w:szCs w:val="26"/>
              </w:rPr>
              <w:t>X</w:t>
            </w:r>
          </w:p>
        </w:tc>
        <w:tc>
          <w:tcPr>
            <w:tcW w:w="881" w:type="dxa"/>
          </w:tcPr>
          <w:p w:rsidR="00C128BB" w:rsidRPr="00A047A0" w:rsidRDefault="00C128BB" w:rsidP="00C128BB">
            <w:pPr>
              <w:spacing w:before="40" w:after="40"/>
              <w:jc w:val="center"/>
              <w:rPr>
                <w:sz w:val="26"/>
                <w:szCs w:val="26"/>
              </w:rPr>
            </w:pPr>
          </w:p>
        </w:tc>
      </w:tr>
      <w:tr w:rsidR="00C128BB" w:rsidRPr="009642CC" w:rsidTr="00690A4B">
        <w:trPr>
          <w:jc w:val="center"/>
        </w:trPr>
        <w:tc>
          <w:tcPr>
            <w:tcW w:w="785" w:type="dxa"/>
          </w:tcPr>
          <w:p w:rsidR="00C128BB" w:rsidRPr="00A047A0" w:rsidRDefault="00C128BB" w:rsidP="00C128BB">
            <w:pPr>
              <w:spacing w:before="40" w:after="40"/>
              <w:jc w:val="center"/>
              <w:rPr>
                <w:sz w:val="26"/>
                <w:szCs w:val="26"/>
              </w:rPr>
            </w:pPr>
            <w:r>
              <w:rPr>
                <w:sz w:val="26"/>
                <w:szCs w:val="26"/>
              </w:rPr>
              <w:t>3.</w:t>
            </w:r>
          </w:p>
        </w:tc>
        <w:tc>
          <w:tcPr>
            <w:tcW w:w="1719" w:type="dxa"/>
          </w:tcPr>
          <w:p w:rsidR="00C128BB" w:rsidRPr="00A047A0" w:rsidRDefault="00C128BB" w:rsidP="00C128BB">
            <w:pPr>
              <w:spacing w:before="40" w:after="40"/>
              <w:jc w:val="both"/>
              <w:rPr>
                <w:sz w:val="26"/>
                <w:szCs w:val="26"/>
              </w:rPr>
            </w:pPr>
            <w:r w:rsidRPr="00416E16">
              <w:rPr>
                <w:sz w:val="26"/>
                <w:szCs w:val="26"/>
              </w:rPr>
              <w:t>John R. Boatright</w:t>
            </w:r>
            <w:r>
              <w:rPr>
                <w:sz w:val="26"/>
                <w:szCs w:val="26"/>
              </w:rPr>
              <w:t xml:space="preserve"> &amp; </w:t>
            </w:r>
            <w:r w:rsidRPr="00416E16">
              <w:rPr>
                <w:sz w:val="26"/>
                <w:szCs w:val="26"/>
              </w:rPr>
              <w:t>Jeffery D. Smith</w:t>
            </w:r>
          </w:p>
        </w:tc>
        <w:tc>
          <w:tcPr>
            <w:tcW w:w="1904" w:type="dxa"/>
          </w:tcPr>
          <w:p w:rsidR="00C128BB" w:rsidRPr="00416E16" w:rsidRDefault="00C128BB" w:rsidP="00C128BB">
            <w:pPr>
              <w:spacing w:before="40" w:after="40"/>
              <w:jc w:val="both"/>
              <w:rPr>
                <w:sz w:val="26"/>
                <w:szCs w:val="26"/>
              </w:rPr>
            </w:pPr>
            <w:r w:rsidRPr="00416E16">
              <w:rPr>
                <w:sz w:val="26"/>
                <w:szCs w:val="26"/>
              </w:rPr>
              <w:t xml:space="preserve">Ethics and the </w:t>
            </w:r>
          </w:p>
          <w:p w:rsidR="00C128BB" w:rsidRPr="00A047A0" w:rsidRDefault="00C128BB" w:rsidP="00C128BB">
            <w:pPr>
              <w:spacing w:before="40" w:after="40"/>
              <w:jc w:val="both"/>
              <w:rPr>
                <w:sz w:val="26"/>
                <w:szCs w:val="26"/>
              </w:rPr>
            </w:pPr>
            <w:r w:rsidRPr="00416E16">
              <w:rPr>
                <w:sz w:val="26"/>
                <w:szCs w:val="26"/>
              </w:rPr>
              <w:t>Conduct of Business</w:t>
            </w:r>
          </w:p>
        </w:tc>
        <w:tc>
          <w:tcPr>
            <w:tcW w:w="1030" w:type="dxa"/>
          </w:tcPr>
          <w:p w:rsidR="00C128BB" w:rsidRPr="00A047A0" w:rsidRDefault="00C128BB" w:rsidP="00C128BB">
            <w:pPr>
              <w:spacing w:before="40" w:after="40"/>
              <w:jc w:val="right"/>
              <w:rPr>
                <w:sz w:val="26"/>
                <w:szCs w:val="26"/>
              </w:rPr>
            </w:pPr>
            <w:r>
              <w:rPr>
                <w:sz w:val="26"/>
                <w:szCs w:val="26"/>
              </w:rPr>
              <w:t>2017</w:t>
            </w:r>
          </w:p>
        </w:tc>
        <w:tc>
          <w:tcPr>
            <w:tcW w:w="1285" w:type="dxa"/>
          </w:tcPr>
          <w:p w:rsidR="00C128BB" w:rsidRPr="00A047A0" w:rsidRDefault="00C128BB" w:rsidP="00C128BB">
            <w:pPr>
              <w:spacing w:before="40" w:after="40"/>
              <w:jc w:val="both"/>
              <w:rPr>
                <w:sz w:val="26"/>
                <w:szCs w:val="26"/>
              </w:rPr>
            </w:pPr>
            <w:r>
              <w:rPr>
                <w:sz w:val="26"/>
                <w:szCs w:val="26"/>
              </w:rPr>
              <w:t>Pearson</w:t>
            </w:r>
          </w:p>
        </w:tc>
        <w:tc>
          <w:tcPr>
            <w:tcW w:w="1336" w:type="dxa"/>
          </w:tcPr>
          <w:p w:rsidR="00C128BB" w:rsidRPr="00A047A0" w:rsidRDefault="00C128BB" w:rsidP="00C128BB">
            <w:pPr>
              <w:spacing w:before="40" w:after="40"/>
              <w:jc w:val="both"/>
              <w:rPr>
                <w:sz w:val="26"/>
                <w:szCs w:val="26"/>
              </w:rPr>
            </w:pPr>
            <w:r>
              <w:rPr>
                <w:sz w:val="26"/>
                <w:szCs w:val="26"/>
              </w:rPr>
              <w:t xml:space="preserve">Mua </w:t>
            </w:r>
            <w:r w:rsidR="00BB1EC2">
              <w:rPr>
                <w:sz w:val="26"/>
                <w:szCs w:val="26"/>
              </w:rPr>
              <w:t xml:space="preserve">tại các </w:t>
            </w:r>
            <w:r>
              <w:rPr>
                <w:sz w:val="26"/>
                <w:szCs w:val="26"/>
              </w:rPr>
              <w:t>nhà sách trực tuyến</w:t>
            </w:r>
          </w:p>
        </w:tc>
        <w:tc>
          <w:tcPr>
            <w:tcW w:w="1017" w:type="dxa"/>
          </w:tcPr>
          <w:p w:rsidR="00C128BB" w:rsidRPr="00A047A0" w:rsidRDefault="00C128BB" w:rsidP="00C128BB">
            <w:pPr>
              <w:spacing w:before="40" w:after="40"/>
              <w:jc w:val="center"/>
              <w:rPr>
                <w:sz w:val="26"/>
                <w:szCs w:val="26"/>
              </w:rPr>
            </w:pPr>
          </w:p>
        </w:tc>
        <w:tc>
          <w:tcPr>
            <w:tcW w:w="881" w:type="dxa"/>
          </w:tcPr>
          <w:p w:rsidR="00C128BB" w:rsidRPr="00A047A0" w:rsidRDefault="00C128BB" w:rsidP="00C128BB">
            <w:pPr>
              <w:spacing w:before="40" w:after="40"/>
              <w:jc w:val="center"/>
              <w:rPr>
                <w:sz w:val="26"/>
                <w:szCs w:val="26"/>
              </w:rPr>
            </w:pPr>
            <w:r>
              <w:rPr>
                <w:sz w:val="26"/>
                <w:szCs w:val="26"/>
              </w:rPr>
              <w:t>X</w:t>
            </w:r>
          </w:p>
        </w:tc>
      </w:tr>
      <w:tr w:rsidR="00690A4B" w:rsidRPr="009642CC" w:rsidTr="00690A4B">
        <w:trPr>
          <w:jc w:val="center"/>
        </w:trPr>
        <w:tc>
          <w:tcPr>
            <w:tcW w:w="785" w:type="dxa"/>
          </w:tcPr>
          <w:p w:rsidR="00690A4B" w:rsidRDefault="00690A4B" w:rsidP="00690A4B">
            <w:pPr>
              <w:spacing w:before="40" w:after="40"/>
              <w:jc w:val="center"/>
              <w:rPr>
                <w:sz w:val="26"/>
                <w:szCs w:val="26"/>
              </w:rPr>
            </w:pPr>
            <w:r>
              <w:rPr>
                <w:sz w:val="26"/>
                <w:szCs w:val="26"/>
              </w:rPr>
              <w:t>4.</w:t>
            </w:r>
          </w:p>
        </w:tc>
        <w:tc>
          <w:tcPr>
            <w:tcW w:w="1719" w:type="dxa"/>
          </w:tcPr>
          <w:p w:rsidR="00690A4B" w:rsidRPr="00DC658C" w:rsidRDefault="00690A4B" w:rsidP="00690A4B">
            <w:pPr>
              <w:pStyle w:val="BodyText2"/>
              <w:tabs>
                <w:tab w:val="num" w:pos="960"/>
              </w:tabs>
              <w:spacing w:after="0" w:line="360" w:lineRule="auto"/>
              <w:jc w:val="both"/>
              <w:rPr>
                <w:szCs w:val="26"/>
              </w:rPr>
            </w:pPr>
            <w:r w:rsidRPr="00DC658C">
              <w:rPr>
                <w:szCs w:val="26"/>
              </w:rPr>
              <w:t xml:space="preserve">Colin Fisher, Alan Lovell, Ne1stor Valero-Silva </w:t>
            </w:r>
          </w:p>
        </w:tc>
        <w:tc>
          <w:tcPr>
            <w:tcW w:w="1904" w:type="dxa"/>
          </w:tcPr>
          <w:p w:rsidR="00690A4B" w:rsidRPr="00416E16" w:rsidRDefault="00690A4B" w:rsidP="00690A4B">
            <w:pPr>
              <w:spacing w:before="40" w:after="40"/>
              <w:jc w:val="both"/>
              <w:rPr>
                <w:sz w:val="26"/>
                <w:szCs w:val="26"/>
              </w:rPr>
            </w:pPr>
            <w:r w:rsidRPr="00DC658C">
              <w:rPr>
                <w:szCs w:val="26"/>
              </w:rPr>
              <w:t>Business Ethics and Value: Individual, Corporate and International Perspectives</w:t>
            </w:r>
          </w:p>
        </w:tc>
        <w:tc>
          <w:tcPr>
            <w:tcW w:w="1030" w:type="dxa"/>
          </w:tcPr>
          <w:p w:rsidR="00690A4B" w:rsidRDefault="00690A4B" w:rsidP="00690A4B">
            <w:pPr>
              <w:spacing w:before="40" w:after="40"/>
              <w:jc w:val="right"/>
              <w:rPr>
                <w:sz w:val="26"/>
                <w:szCs w:val="26"/>
              </w:rPr>
            </w:pPr>
            <w:r w:rsidRPr="00DC658C">
              <w:rPr>
                <w:szCs w:val="26"/>
              </w:rPr>
              <w:t>2013</w:t>
            </w:r>
          </w:p>
        </w:tc>
        <w:tc>
          <w:tcPr>
            <w:tcW w:w="1285" w:type="dxa"/>
          </w:tcPr>
          <w:p w:rsidR="00690A4B" w:rsidRDefault="00690A4B" w:rsidP="00690A4B">
            <w:pPr>
              <w:spacing w:before="40" w:after="40"/>
              <w:jc w:val="both"/>
              <w:rPr>
                <w:sz w:val="26"/>
                <w:szCs w:val="26"/>
              </w:rPr>
            </w:pPr>
            <w:r w:rsidRPr="00DC658C">
              <w:rPr>
                <w:szCs w:val="26"/>
              </w:rPr>
              <w:t>Pearson</w:t>
            </w:r>
          </w:p>
        </w:tc>
        <w:tc>
          <w:tcPr>
            <w:tcW w:w="1336" w:type="dxa"/>
          </w:tcPr>
          <w:p w:rsidR="00690A4B" w:rsidRPr="00A047A0" w:rsidRDefault="00690A4B" w:rsidP="00690A4B">
            <w:pPr>
              <w:spacing w:before="40" w:after="40"/>
              <w:jc w:val="both"/>
              <w:rPr>
                <w:sz w:val="26"/>
                <w:szCs w:val="26"/>
              </w:rPr>
            </w:pPr>
            <w:r>
              <w:rPr>
                <w:sz w:val="26"/>
                <w:szCs w:val="26"/>
              </w:rPr>
              <w:t>Mua tại các nhà sách trực tuyến</w:t>
            </w:r>
          </w:p>
        </w:tc>
        <w:tc>
          <w:tcPr>
            <w:tcW w:w="1017" w:type="dxa"/>
          </w:tcPr>
          <w:p w:rsidR="00690A4B" w:rsidRPr="00A047A0" w:rsidRDefault="00690A4B" w:rsidP="00690A4B">
            <w:pPr>
              <w:spacing w:before="40" w:after="40"/>
              <w:jc w:val="center"/>
              <w:rPr>
                <w:sz w:val="26"/>
                <w:szCs w:val="26"/>
              </w:rPr>
            </w:pPr>
          </w:p>
        </w:tc>
        <w:tc>
          <w:tcPr>
            <w:tcW w:w="881" w:type="dxa"/>
          </w:tcPr>
          <w:p w:rsidR="00690A4B" w:rsidRPr="00A047A0" w:rsidRDefault="00690A4B" w:rsidP="00690A4B">
            <w:pPr>
              <w:spacing w:before="40" w:after="40"/>
              <w:jc w:val="center"/>
              <w:rPr>
                <w:sz w:val="26"/>
                <w:szCs w:val="26"/>
              </w:rPr>
            </w:pPr>
            <w:r>
              <w:rPr>
                <w:sz w:val="26"/>
                <w:szCs w:val="26"/>
              </w:rPr>
              <w:t>X</w:t>
            </w:r>
          </w:p>
        </w:tc>
      </w:tr>
      <w:tr w:rsidR="00690A4B" w:rsidRPr="009642CC" w:rsidTr="00690A4B">
        <w:trPr>
          <w:jc w:val="center"/>
        </w:trPr>
        <w:tc>
          <w:tcPr>
            <w:tcW w:w="785" w:type="dxa"/>
          </w:tcPr>
          <w:p w:rsidR="00690A4B" w:rsidRDefault="00E9445A" w:rsidP="00690A4B">
            <w:pPr>
              <w:spacing w:before="40" w:after="40"/>
              <w:jc w:val="center"/>
              <w:rPr>
                <w:sz w:val="26"/>
                <w:szCs w:val="26"/>
              </w:rPr>
            </w:pPr>
            <w:r>
              <w:rPr>
                <w:sz w:val="26"/>
                <w:szCs w:val="26"/>
              </w:rPr>
              <w:t>5.</w:t>
            </w:r>
          </w:p>
        </w:tc>
        <w:tc>
          <w:tcPr>
            <w:tcW w:w="1719" w:type="dxa"/>
          </w:tcPr>
          <w:p w:rsidR="00690A4B" w:rsidRPr="00DC658C" w:rsidRDefault="00690A4B" w:rsidP="00690A4B">
            <w:pPr>
              <w:pStyle w:val="BodyText2"/>
              <w:tabs>
                <w:tab w:val="num" w:pos="960"/>
              </w:tabs>
              <w:spacing w:after="0" w:line="360" w:lineRule="auto"/>
              <w:jc w:val="both"/>
              <w:rPr>
                <w:szCs w:val="26"/>
              </w:rPr>
            </w:pPr>
            <w:r w:rsidRPr="00DC658C">
              <w:rPr>
                <w:szCs w:val="26"/>
              </w:rPr>
              <w:t>Paul Griseri</w:t>
            </w:r>
          </w:p>
        </w:tc>
        <w:tc>
          <w:tcPr>
            <w:tcW w:w="1904" w:type="dxa"/>
          </w:tcPr>
          <w:p w:rsidR="00690A4B" w:rsidRPr="00416E16" w:rsidRDefault="00690A4B" w:rsidP="00690A4B">
            <w:pPr>
              <w:spacing w:before="40" w:after="40"/>
              <w:jc w:val="both"/>
              <w:rPr>
                <w:sz w:val="26"/>
                <w:szCs w:val="26"/>
              </w:rPr>
            </w:pPr>
            <w:r w:rsidRPr="00DC658C">
              <w:rPr>
                <w:sz w:val="26"/>
                <w:szCs w:val="26"/>
              </w:rPr>
              <w:t>Business Ethics and Corporate Social Responsibility</w:t>
            </w:r>
          </w:p>
        </w:tc>
        <w:tc>
          <w:tcPr>
            <w:tcW w:w="1030" w:type="dxa"/>
          </w:tcPr>
          <w:p w:rsidR="00690A4B" w:rsidRDefault="00690A4B" w:rsidP="00690A4B">
            <w:pPr>
              <w:spacing w:before="40" w:after="40"/>
              <w:jc w:val="right"/>
              <w:rPr>
                <w:sz w:val="26"/>
                <w:szCs w:val="26"/>
              </w:rPr>
            </w:pPr>
            <w:r w:rsidRPr="00DC658C">
              <w:rPr>
                <w:sz w:val="26"/>
                <w:szCs w:val="26"/>
              </w:rPr>
              <w:t>2010</w:t>
            </w:r>
          </w:p>
        </w:tc>
        <w:tc>
          <w:tcPr>
            <w:tcW w:w="1285" w:type="dxa"/>
          </w:tcPr>
          <w:p w:rsidR="00690A4B" w:rsidRDefault="00690A4B" w:rsidP="00690A4B">
            <w:pPr>
              <w:spacing w:before="40" w:after="40"/>
              <w:jc w:val="both"/>
              <w:rPr>
                <w:sz w:val="26"/>
                <w:szCs w:val="26"/>
              </w:rPr>
            </w:pPr>
            <w:r w:rsidRPr="00DC658C">
              <w:rPr>
                <w:szCs w:val="26"/>
              </w:rPr>
              <w:t>Pearson</w:t>
            </w:r>
          </w:p>
        </w:tc>
        <w:tc>
          <w:tcPr>
            <w:tcW w:w="1336" w:type="dxa"/>
          </w:tcPr>
          <w:p w:rsidR="00690A4B" w:rsidRPr="00A047A0" w:rsidRDefault="00690A4B" w:rsidP="00690A4B">
            <w:pPr>
              <w:spacing w:before="40" w:after="40"/>
              <w:jc w:val="both"/>
              <w:rPr>
                <w:sz w:val="26"/>
                <w:szCs w:val="26"/>
              </w:rPr>
            </w:pPr>
            <w:r>
              <w:rPr>
                <w:sz w:val="26"/>
                <w:szCs w:val="26"/>
              </w:rPr>
              <w:t>Mua tại các nhà sách trực tuyến</w:t>
            </w:r>
          </w:p>
        </w:tc>
        <w:tc>
          <w:tcPr>
            <w:tcW w:w="1017" w:type="dxa"/>
          </w:tcPr>
          <w:p w:rsidR="00690A4B" w:rsidRPr="00A047A0" w:rsidRDefault="00690A4B" w:rsidP="00690A4B">
            <w:pPr>
              <w:spacing w:before="40" w:after="40"/>
              <w:jc w:val="center"/>
              <w:rPr>
                <w:sz w:val="26"/>
                <w:szCs w:val="26"/>
              </w:rPr>
            </w:pPr>
          </w:p>
        </w:tc>
        <w:tc>
          <w:tcPr>
            <w:tcW w:w="881" w:type="dxa"/>
          </w:tcPr>
          <w:p w:rsidR="00690A4B" w:rsidRPr="00A047A0" w:rsidRDefault="00690A4B" w:rsidP="00690A4B">
            <w:pPr>
              <w:spacing w:before="40" w:after="40"/>
              <w:jc w:val="center"/>
              <w:rPr>
                <w:sz w:val="26"/>
                <w:szCs w:val="26"/>
              </w:rPr>
            </w:pPr>
            <w:r>
              <w:rPr>
                <w:sz w:val="26"/>
                <w:szCs w:val="26"/>
              </w:rPr>
              <w:t>X</w:t>
            </w:r>
          </w:p>
        </w:tc>
      </w:tr>
      <w:tr w:rsidR="00690A4B" w:rsidRPr="009642CC" w:rsidTr="00690A4B">
        <w:trPr>
          <w:jc w:val="center"/>
        </w:trPr>
        <w:tc>
          <w:tcPr>
            <w:tcW w:w="785" w:type="dxa"/>
          </w:tcPr>
          <w:p w:rsidR="00690A4B" w:rsidRDefault="00E9445A" w:rsidP="00690A4B">
            <w:pPr>
              <w:spacing w:before="40" w:after="40"/>
              <w:jc w:val="center"/>
              <w:rPr>
                <w:sz w:val="26"/>
                <w:szCs w:val="26"/>
              </w:rPr>
            </w:pPr>
            <w:r>
              <w:rPr>
                <w:sz w:val="26"/>
                <w:szCs w:val="26"/>
              </w:rPr>
              <w:t>6.</w:t>
            </w:r>
          </w:p>
        </w:tc>
        <w:tc>
          <w:tcPr>
            <w:tcW w:w="1719" w:type="dxa"/>
          </w:tcPr>
          <w:p w:rsidR="00690A4B" w:rsidRDefault="00690A4B" w:rsidP="00690A4B">
            <w:r w:rsidRPr="00DC658C">
              <w:rPr>
                <w:szCs w:val="26"/>
              </w:rPr>
              <w:t>Laura P. Hart</w:t>
            </w:r>
            <w:r>
              <w:rPr>
                <w:szCs w:val="26"/>
              </w:rPr>
              <w:t>man, Joe Desjardins</w:t>
            </w:r>
          </w:p>
        </w:tc>
        <w:tc>
          <w:tcPr>
            <w:tcW w:w="1904" w:type="dxa"/>
          </w:tcPr>
          <w:p w:rsidR="00690A4B" w:rsidRPr="00416E16" w:rsidRDefault="00690A4B" w:rsidP="00690A4B">
            <w:pPr>
              <w:spacing w:before="40" w:after="40"/>
              <w:jc w:val="both"/>
              <w:rPr>
                <w:sz w:val="26"/>
                <w:szCs w:val="26"/>
              </w:rPr>
            </w:pPr>
            <w:r w:rsidRPr="00DC658C">
              <w:rPr>
                <w:szCs w:val="26"/>
              </w:rPr>
              <w:t>Business ethics: Decision-making for personal integrity and social responsibility</w:t>
            </w:r>
          </w:p>
        </w:tc>
        <w:tc>
          <w:tcPr>
            <w:tcW w:w="1030" w:type="dxa"/>
          </w:tcPr>
          <w:p w:rsidR="00690A4B" w:rsidRDefault="00690A4B" w:rsidP="00690A4B">
            <w:pPr>
              <w:spacing w:before="40" w:after="40"/>
              <w:jc w:val="right"/>
              <w:rPr>
                <w:sz w:val="26"/>
                <w:szCs w:val="26"/>
              </w:rPr>
            </w:pPr>
            <w:r w:rsidRPr="00DC658C">
              <w:rPr>
                <w:szCs w:val="26"/>
              </w:rPr>
              <w:t>2008</w:t>
            </w:r>
          </w:p>
        </w:tc>
        <w:tc>
          <w:tcPr>
            <w:tcW w:w="1285" w:type="dxa"/>
          </w:tcPr>
          <w:p w:rsidR="00690A4B" w:rsidRDefault="00690A4B" w:rsidP="00690A4B">
            <w:pPr>
              <w:spacing w:before="40" w:after="40"/>
              <w:jc w:val="both"/>
              <w:rPr>
                <w:sz w:val="26"/>
                <w:szCs w:val="26"/>
              </w:rPr>
            </w:pPr>
            <w:r w:rsidRPr="00DC658C">
              <w:rPr>
                <w:szCs w:val="26"/>
              </w:rPr>
              <w:t>New York: McGraw-Hill/Irwin</w:t>
            </w:r>
          </w:p>
        </w:tc>
        <w:tc>
          <w:tcPr>
            <w:tcW w:w="1336" w:type="dxa"/>
          </w:tcPr>
          <w:p w:rsidR="00690A4B" w:rsidRPr="00A047A0" w:rsidRDefault="00690A4B" w:rsidP="00690A4B">
            <w:pPr>
              <w:spacing w:before="40" w:after="40"/>
              <w:jc w:val="both"/>
              <w:rPr>
                <w:sz w:val="26"/>
                <w:szCs w:val="26"/>
              </w:rPr>
            </w:pPr>
            <w:r>
              <w:rPr>
                <w:sz w:val="26"/>
                <w:szCs w:val="26"/>
              </w:rPr>
              <w:t>Mua tại các nhà sách trực tuyến</w:t>
            </w:r>
          </w:p>
        </w:tc>
        <w:tc>
          <w:tcPr>
            <w:tcW w:w="1017" w:type="dxa"/>
          </w:tcPr>
          <w:p w:rsidR="00690A4B" w:rsidRPr="00A047A0" w:rsidRDefault="00690A4B" w:rsidP="00690A4B">
            <w:pPr>
              <w:spacing w:before="40" w:after="40"/>
              <w:jc w:val="center"/>
              <w:rPr>
                <w:sz w:val="26"/>
                <w:szCs w:val="26"/>
              </w:rPr>
            </w:pPr>
          </w:p>
        </w:tc>
        <w:tc>
          <w:tcPr>
            <w:tcW w:w="881" w:type="dxa"/>
          </w:tcPr>
          <w:p w:rsidR="00690A4B" w:rsidRPr="00A047A0" w:rsidRDefault="00690A4B" w:rsidP="00690A4B">
            <w:pPr>
              <w:spacing w:before="40" w:after="40"/>
              <w:jc w:val="center"/>
              <w:rPr>
                <w:sz w:val="26"/>
                <w:szCs w:val="26"/>
              </w:rPr>
            </w:pPr>
            <w:r>
              <w:rPr>
                <w:sz w:val="26"/>
                <w:szCs w:val="26"/>
              </w:rPr>
              <w:t>X</w:t>
            </w:r>
          </w:p>
        </w:tc>
      </w:tr>
    </w:tbl>
    <w:p w:rsidR="00E9445A" w:rsidRDefault="00E9445A" w:rsidP="0087515D">
      <w:pPr>
        <w:spacing w:before="240" w:after="0" w:line="312" w:lineRule="auto"/>
        <w:ind w:firstLine="720"/>
        <w:jc w:val="both"/>
        <w:rPr>
          <w:b/>
          <w:sz w:val="26"/>
          <w:szCs w:val="26"/>
        </w:rPr>
      </w:pPr>
    </w:p>
    <w:p w:rsidR="0087515D" w:rsidRPr="009642CC" w:rsidRDefault="0087515D" w:rsidP="0087515D">
      <w:pPr>
        <w:spacing w:before="240" w:after="0" w:line="312" w:lineRule="auto"/>
        <w:ind w:firstLine="720"/>
        <w:jc w:val="both"/>
        <w:rPr>
          <w:b/>
          <w:sz w:val="26"/>
          <w:szCs w:val="26"/>
        </w:rPr>
      </w:pPr>
      <w:r w:rsidRPr="009642CC">
        <w:rPr>
          <w:b/>
          <w:sz w:val="26"/>
          <w:szCs w:val="26"/>
        </w:rPr>
        <w:lastRenderedPageBreak/>
        <w:t>11. Các quy định đối với giảng dạy học phần</w:t>
      </w:r>
    </w:p>
    <w:p w:rsidR="0087515D" w:rsidRPr="009642CC" w:rsidRDefault="0087515D" w:rsidP="0087515D">
      <w:pPr>
        <w:spacing w:after="0" w:line="312" w:lineRule="auto"/>
        <w:ind w:firstLine="720"/>
        <w:jc w:val="both"/>
        <w:rPr>
          <w:b/>
          <w:i/>
          <w:sz w:val="26"/>
          <w:szCs w:val="26"/>
        </w:rPr>
      </w:pPr>
      <w:r w:rsidRPr="009642CC">
        <w:rPr>
          <w:b/>
          <w:i/>
          <w:sz w:val="26"/>
          <w:szCs w:val="26"/>
        </w:rPr>
        <w:t>11.1. Cam kết của giảng viên</w:t>
      </w:r>
    </w:p>
    <w:p w:rsidR="0087515D" w:rsidRPr="00611BE5" w:rsidRDefault="0087515D" w:rsidP="0087515D">
      <w:pPr>
        <w:spacing w:line="312" w:lineRule="auto"/>
        <w:ind w:left="709"/>
        <w:jc w:val="both"/>
        <w:rPr>
          <w:sz w:val="26"/>
          <w:szCs w:val="26"/>
        </w:rPr>
      </w:pPr>
      <w:r>
        <w:rPr>
          <w:sz w:val="26"/>
          <w:szCs w:val="26"/>
        </w:rPr>
        <w:t>Cung cấp đầy đủ các nội dung giảng dạy theo kế hoạch của để cương chi tiết đã để ra.</w:t>
      </w:r>
    </w:p>
    <w:p w:rsidR="0087515D" w:rsidRPr="009642CC" w:rsidRDefault="0087515D" w:rsidP="0087515D">
      <w:pPr>
        <w:spacing w:after="0" w:line="312" w:lineRule="auto"/>
        <w:ind w:firstLine="720"/>
        <w:jc w:val="both"/>
        <w:rPr>
          <w:b/>
          <w:i/>
          <w:sz w:val="26"/>
          <w:szCs w:val="26"/>
        </w:rPr>
      </w:pPr>
      <w:r w:rsidRPr="009642CC">
        <w:rPr>
          <w:b/>
          <w:i/>
          <w:sz w:val="26"/>
          <w:szCs w:val="26"/>
        </w:rPr>
        <w:t>11.2. Quy định đối với sinh viên</w:t>
      </w:r>
    </w:p>
    <w:p w:rsidR="0087515D" w:rsidRDefault="0087515D" w:rsidP="0087515D">
      <w:pPr>
        <w:spacing w:line="312" w:lineRule="auto"/>
        <w:ind w:left="709"/>
        <w:jc w:val="both"/>
        <w:rPr>
          <w:sz w:val="26"/>
          <w:szCs w:val="26"/>
        </w:rPr>
      </w:pPr>
      <w:r>
        <w:rPr>
          <w:sz w:val="26"/>
          <w:szCs w:val="26"/>
        </w:rPr>
        <w:t>- Đi học đúng giờ, chuyên cần.</w:t>
      </w:r>
    </w:p>
    <w:p w:rsidR="0087515D" w:rsidRDefault="0087515D" w:rsidP="0087515D">
      <w:pPr>
        <w:spacing w:line="312" w:lineRule="auto"/>
        <w:ind w:left="709"/>
        <w:jc w:val="both"/>
        <w:rPr>
          <w:sz w:val="26"/>
          <w:szCs w:val="26"/>
        </w:rPr>
      </w:pPr>
      <w:r>
        <w:rPr>
          <w:sz w:val="26"/>
          <w:szCs w:val="26"/>
        </w:rPr>
        <w:t>- Chuẩn bị bài theo hướng dẫn trước khi đến lớp.</w:t>
      </w:r>
    </w:p>
    <w:p w:rsidR="0087515D" w:rsidRDefault="0087515D" w:rsidP="0087515D">
      <w:pPr>
        <w:spacing w:line="312" w:lineRule="auto"/>
        <w:ind w:left="709"/>
        <w:jc w:val="both"/>
        <w:rPr>
          <w:sz w:val="26"/>
          <w:szCs w:val="26"/>
        </w:rPr>
      </w:pPr>
      <w:r>
        <w:rPr>
          <w:sz w:val="26"/>
          <w:szCs w:val="26"/>
        </w:rPr>
        <w:t>- Làm bài tập, tham gia thảo luận, phát biểu ý kiến trong các bải giảng trên lớp.</w:t>
      </w:r>
    </w:p>
    <w:p w:rsidR="0087515D" w:rsidRPr="00611BE5" w:rsidRDefault="0087515D" w:rsidP="0087515D">
      <w:pPr>
        <w:spacing w:line="312" w:lineRule="auto"/>
        <w:ind w:left="709"/>
        <w:jc w:val="both"/>
        <w:rPr>
          <w:sz w:val="26"/>
          <w:szCs w:val="26"/>
        </w:rPr>
      </w:pPr>
      <w:r>
        <w:rPr>
          <w:sz w:val="26"/>
          <w:szCs w:val="26"/>
        </w:rPr>
        <w:t>- Có ý thức cầu tiến, ham học hỏi, tự học.</w:t>
      </w:r>
    </w:p>
    <w:p w:rsidR="0087515D" w:rsidRPr="009642CC" w:rsidRDefault="0087515D" w:rsidP="0087515D">
      <w:pPr>
        <w:spacing w:after="0" w:line="312" w:lineRule="auto"/>
        <w:ind w:firstLine="720"/>
        <w:jc w:val="both"/>
        <w:rPr>
          <w:b/>
          <w:i/>
          <w:sz w:val="26"/>
          <w:szCs w:val="26"/>
        </w:rPr>
      </w:pPr>
      <w:r w:rsidRPr="009642CC">
        <w:rPr>
          <w:b/>
          <w:i/>
          <w:sz w:val="26"/>
          <w:szCs w:val="26"/>
        </w:rPr>
        <w:t>11.3. Yêu cầu đối với giảng dạy học phần</w:t>
      </w:r>
    </w:p>
    <w:p w:rsidR="0087515D" w:rsidRPr="009642CC" w:rsidRDefault="0087515D" w:rsidP="0087515D">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87515D" w:rsidRPr="009642CC" w:rsidRDefault="0087515D" w:rsidP="0087515D">
      <w:pPr>
        <w:spacing w:after="0" w:line="312" w:lineRule="auto"/>
        <w:ind w:firstLine="720"/>
        <w:jc w:val="both"/>
        <w:rPr>
          <w:sz w:val="26"/>
          <w:szCs w:val="26"/>
        </w:rPr>
      </w:pPr>
      <w:r w:rsidRPr="009642CC">
        <w:rPr>
          <w:sz w:val="26"/>
          <w:szCs w:val="26"/>
        </w:rPr>
        <w:t>- Các yêu cầu khác:</w:t>
      </w:r>
      <w:r>
        <w:rPr>
          <w:sz w:val="26"/>
          <w:szCs w:val="26"/>
        </w:rPr>
        <w:t xml:space="preserve"> Không.</w:t>
      </w:r>
    </w:p>
    <w:p w:rsidR="0087515D" w:rsidRPr="009642CC" w:rsidRDefault="0087515D" w:rsidP="0087515D">
      <w:pPr>
        <w:spacing w:after="0" w:line="312" w:lineRule="auto"/>
        <w:jc w:val="right"/>
        <w:rPr>
          <w:i/>
          <w:sz w:val="26"/>
          <w:szCs w:val="26"/>
        </w:rPr>
      </w:pPr>
      <w:r w:rsidRPr="009642CC">
        <w:rPr>
          <w:i/>
          <w:sz w:val="26"/>
          <w:szCs w:val="26"/>
        </w:rPr>
        <w:t>Bình Định, ngày     tháng      năm 202</w:t>
      </w:r>
      <w:r>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87515D" w:rsidRPr="009642CC" w:rsidTr="0087515D">
        <w:tc>
          <w:tcPr>
            <w:tcW w:w="2711"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Trưởng bộ môn</w:t>
            </w:r>
          </w:p>
        </w:tc>
        <w:tc>
          <w:tcPr>
            <w:tcW w:w="2409"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Giảng viên</w:t>
            </w:r>
          </w:p>
          <w:p w:rsidR="0087515D" w:rsidRPr="009642CC" w:rsidRDefault="0087515D" w:rsidP="0087515D">
            <w:pPr>
              <w:spacing w:after="0" w:line="312" w:lineRule="auto"/>
              <w:jc w:val="center"/>
              <w:rPr>
                <w:b/>
                <w:sz w:val="26"/>
                <w:szCs w:val="26"/>
              </w:rPr>
            </w:pPr>
            <w:r w:rsidRPr="009642CC">
              <w:rPr>
                <w:b/>
                <w:sz w:val="26"/>
                <w:szCs w:val="26"/>
              </w:rPr>
              <w:t xml:space="preserve"> biên soạn</w:t>
            </w:r>
          </w:p>
        </w:tc>
      </w:tr>
    </w:tbl>
    <w:p w:rsidR="00DB1C13" w:rsidRDefault="00DB1C13" w:rsidP="00E9445A">
      <w:pPr>
        <w:spacing w:after="0" w:line="312" w:lineRule="auto"/>
        <w:jc w:val="both"/>
      </w:pPr>
    </w:p>
    <w:sectPr w:rsidR="00DB1C13" w:rsidSect="00E9445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773B2"/>
    <w:multiLevelType w:val="hybridMultilevel"/>
    <w:tmpl w:val="55DA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C2032"/>
    <w:multiLevelType w:val="hybridMultilevel"/>
    <w:tmpl w:val="8A34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E7C7C"/>
    <w:multiLevelType w:val="multilevel"/>
    <w:tmpl w:val="0B0C2C2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457ED"/>
    <w:rsid w:val="000C5183"/>
    <w:rsid w:val="00124E9D"/>
    <w:rsid w:val="001F7B0F"/>
    <w:rsid w:val="00234B24"/>
    <w:rsid w:val="00244006"/>
    <w:rsid w:val="002750D5"/>
    <w:rsid w:val="00324D48"/>
    <w:rsid w:val="003378E4"/>
    <w:rsid w:val="00385C7E"/>
    <w:rsid w:val="003F247A"/>
    <w:rsid w:val="00431017"/>
    <w:rsid w:val="004A2205"/>
    <w:rsid w:val="004E0A3E"/>
    <w:rsid w:val="006306EC"/>
    <w:rsid w:val="0063082E"/>
    <w:rsid w:val="00690A4B"/>
    <w:rsid w:val="006923E2"/>
    <w:rsid w:val="006C32FB"/>
    <w:rsid w:val="006F74C4"/>
    <w:rsid w:val="007A3518"/>
    <w:rsid w:val="0087515D"/>
    <w:rsid w:val="008A72A5"/>
    <w:rsid w:val="00947D97"/>
    <w:rsid w:val="00AA4D11"/>
    <w:rsid w:val="00BB1EC2"/>
    <w:rsid w:val="00C128BB"/>
    <w:rsid w:val="00C42210"/>
    <w:rsid w:val="00C65285"/>
    <w:rsid w:val="00C752C1"/>
    <w:rsid w:val="00DB1C13"/>
    <w:rsid w:val="00E90273"/>
    <w:rsid w:val="00E92A04"/>
    <w:rsid w:val="00E9445A"/>
    <w:rsid w:val="00F21D1D"/>
    <w:rsid w:val="00FD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87515D"/>
    <w:rPr>
      <w:rFonts w:cs="Times New Roman"/>
      <w:b/>
      <w:bCs/>
      <w:szCs w:val="26"/>
      <w:shd w:val="clear" w:color="auto" w:fill="FFFFFF"/>
    </w:rPr>
  </w:style>
  <w:style w:type="paragraph" w:customStyle="1" w:styleId="Bodytext31">
    <w:name w:val="Body text (3)1"/>
    <w:basedOn w:val="Normal"/>
    <w:link w:val="Bodytext3"/>
    <w:uiPriority w:val="99"/>
    <w:rsid w:val="0087515D"/>
    <w:pPr>
      <w:widowControl w:val="0"/>
      <w:shd w:val="clear" w:color="auto" w:fill="FFFFFF"/>
      <w:spacing w:after="120" w:line="240" w:lineRule="atLeast"/>
      <w:ind w:hanging="740"/>
      <w:jc w:val="center"/>
    </w:pPr>
    <w:rPr>
      <w:rFonts w:eastAsiaTheme="minorHAnsi"/>
      <w:b/>
      <w:bCs/>
      <w:sz w:val="26"/>
      <w:szCs w:val="26"/>
    </w:rPr>
  </w:style>
  <w:style w:type="paragraph" w:styleId="BodyText2">
    <w:name w:val="Body Text 2"/>
    <w:basedOn w:val="Normal"/>
    <w:link w:val="BodyText2Char"/>
    <w:unhideWhenUsed/>
    <w:rsid w:val="00690A4B"/>
    <w:pPr>
      <w:spacing w:before="60" w:after="120" w:line="480" w:lineRule="auto"/>
    </w:pPr>
    <w:rPr>
      <w:sz w:val="26"/>
      <w:szCs w:val="22"/>
    </w:rPr>
  </w:style>
  <w:style w:type="character" w:customStyle="1" w:styleId="BodyText2Char">
    <w:name w:val="Body Text 2 Char"/>
    <w:basedOn w:val="DefaultParagraphFont"/>
    <w:link w:val="BodyText2"/>
    <w:rsid w:val="00690A4B"/>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18</cp:revision>
  <dcterms:created xsi:type="dcterms:W3CDTF">2023-04-03T01:59:00Z</dcterms:created>
  <dcterms:modified xsi:type="dcterms:W3CDTF">2024-07-19T06:55:00Z</dcterms:modified>
</cp:coreProperties>
</file>