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1D" w:rsidRDefault="00115E53">
      <w:pPr>
        <w:spacing w:after="0" w:line="312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Mẫu: M3 – ĐCCT</w:t>
      </w:r>
    </w:p>
    <w:p w:rsidR="001A541D" w:rsidRDefault="001A541D">
      <w:pPr>
        <w:spacing w:after="0" w:line="312" w:lineRule="auto"/>
        <w:jc w:val="right"/>
        <w:rPr>
          <w:i/>
          <w:sz w:val="26"/>
          <w:szCs w:val="26"/>
        </w:rPr>
      </w:pPr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4396"/>
        <w:gridCol w:w="5387"/>
      </w:tblGrid>
      <w:tr w:rsidR="001A541D">
        <w:trPr>
          <w:jc w:val="center"/>
        </w:trPr>
        <w:tc>
          <w:tcPr>
            <w:tcW w:w="4396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</w:pPr>
            <w:r>
              <w:t>BỘ GIÁO DỤC VÀ ĐÀO TẠO</w:t>
            </w:r>
          </w:p>
          <w:p w:rsidR="001A541D" w:rsidRDefault="00115E5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216535</wp:posOffset>
                      </wp:positionV>
                      <wp:extent cx="1237615" cy="0"/>
                      <wp:effectExtent l="0" t="0" r="1968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7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966D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3.45pt;margin-top:17.05pt;width:97.4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"/>
                  </w:pict>
                </mc:Fallback>
              </mc:AlternateContent>
            </w:r>
            <w:r>
              <w:rPr>
                <w:b/>
              </w:rPr>
              <w:t>TRƯỜNG ĐẠI HỌC QUANG TRUNG</w:t>
            </w:r>
          </w:p>
        </w:tc>
        <w:tc>
          <w:tcPr>
            <w:tcW w:w="538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1A541D" w:rsidRDefault="00115E53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209550</wp:posOffset>
                      </wp:positionV>
                      <wp:extent cx="2006600" cy="0"/>
                      <wp:effectExtent l="0" t="0" r="317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57173" id="Straight Arrow Connector 3" o:spid="_x0000_s1026" type="#_x0000_t32" style="position:absolute;margin-left:49.3pt;margin-top:16.5pt;width:15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"/>
                  </w:pict>
                </mc:Fallback>
              </mc:AlternateContent>
            </w:r>
            <w:r>
              <w:rPr>
                <w:b/>
              </w:rPr>
              <w:t>Độc lập – Tự do – Hạnh phúc</w:t>
            </w:r>
          </w:p>
        </w:tc>
      </w:tr>
    </w:tbl>
    <w:p w:rsidR="001A541D" w:rsidRDefault="001A541D">
      <w:pPr>
        <w:spacing w:after="0" w:line="312" w:lineRule="auto"/>
        <w:jc w:val="center"/>
        <w:rPr>
          <w:b/>
          <w:sz w:val="26"/>
          <w:szCs w:val="26"/>
          <w:u w:val="single"/>
        </w:rPr>
      </w:pPr>
    </w:p>
    <w:p w:rsidR="001A541D" w:rsidRDefault="00115E53">
      <w:pPr>
        <w:spacing w:after="0" w:line="31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ĐỀ CƯƠNG CHI TIẾT HỌC PHẦN</w:t>
      </w:r>
    </w:p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Thông tin chung về học phần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Tên học phần: </w:t>
      </w:r>
    </w:p>
    <w:p w:rsidR="001A541D" w:rsidRDefault="00115E53">
      <w:pPr>
        <w:pStyle w:val="ListParagraph"/>
        <w:spacing w:after="0" w:line="312" w:lineRule="auto"/>
        <w:ind w:left="1440"/>
        <w:rPr>
          <w:sz w:val="26"/>
          <w:szCs w:val="26"/>
          <w:lang w:val="vi-VN"/>
        </w:rPr>
      </w:pPr>
      <w:r>
        <w:rPr>
          <w:sz w:val="26"/>
          <w:szCs w:val="26"/>
        </w:rPr>
        <w:t>Tiếng Việt</w:t>
      </w:r>
      <w:r>
        <w:rPr>
          <w:sz w:val="26"/>
          <w:szCs w:val="26"/>
          <w:lang w:val="vi-VN"/>
        </w:rPr>
        <w:t>: Quản trị Resort</w:t>
      </w:r>
    </w:p>
    <w:p w:rsidR="001A541D" w:rsidRDefault="00115E53">
      <w:pPr>
        <w:pStyle w:val="ListParagraph"/>
        <w:spacing w:after="0" w:line="312" w:lineRule="auto"/>
        <w:ind w:left="1440"/>
        <w:rPr>
          <w:sz w:val="26"/>
          <w:szCs w:val="26"/>
          <w:lang w:val="vi-VN"/>
        </w:rPr>
      </w:pPr>
      <w:r>
        <w:rPr>
          <w:sz w:val="26"/>
          <w:szCs w:val="26"/>
        </w:rPr>
        <w:t>Tiếng Anh:</w:t>
      </w:r>
      <w:r>
        <w:rPr>
          <w:sz w:val="26"/>
          <w:szCs w:val="26"/>
          <w:lang w:val="vi-VN"/>
        </w:rPr>
        <w:t xml:space="preserve"> Resort management</w:t>
      </w:r>
    </w:p>
    <w:p w:rsidR="001A541D" w:rsidRDefault="00115E53" w:rsidP="00D655B5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>Mã học phần</w:t>
      </w:r>
      <w:r>
        <w:rPr>
          <w:sz w:val="26"/>
          <w:szCs w:val="26"/>
          <w:lang w:val="vi-VN"/>
        </w:rPr>
        <w:t>:</w:t>
      </w:r>
      <w:r w:rsidR="00D655B5">
        <w:rPr>
          <w:sz w:val="26"/>
          <w:szCs w:val="26"/>
        </w:rPr>
        <w:t xml:space="preserve"> </w:t>
      </w:r>
      <w:r w:rsidR="00D655B5" w:rsidRPr="00D655B5">
        <w:rPr>
          <w:sz w:val="26"/>
          <w:szCs w:val="26"/>
        </w:rPr>
        <w:t>KN07306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>Số tín chỉ: 3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>Chương trình đào tạo trình độ:</w:t>
      </w:r>
      <w:r>
        <w:rPr>
          <w:sz w:val="26"/>
          <w:szCs w:val="26"/>
          <w:lang w:val="vi-VN"/>
        </w:rPr>
        <w:t xml:space="preserve"> </w:t>
      </w:r>
      <w:r w:rsidR="00C37E8D">
        <w:rPr>
          <w:rFonts w:eastAsia="Times New Roman"/>
          <w:color w:val="000000"/>
          <w:sz w:val="26"/>
          <w:szCs w:val="26"/>
        </w:rPr>
        <w:t>Cử nhân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>Ngành học:</w:t>
      </w:r>
      <w:r>
        <w:rPr>
          <w:sz w:val="26"/>
          <w:szCs w:val="26"/>
          <w:lang w:val="vi-VN"/>
        </w:rPr>
        <w:t xml:space="preserve"> Quản trị</w:t>
      </w:r>
      <w:r w:rsidR="00C62763">
        <w:rPr>
          <w:sz w:val="26"/>
          <w:szCs w:val="26"/>
          <w:lang w:val="vi-VN"/>
        </w:rPr>
        <w:t xml:space="preserve"> Khách sạn – Nhà </w:t>
      </w:r>
      <w:r w:rsidR="00C62763">
        <w:rPr>
          <w:sz w:val="26"/>
          <w:szCs w:val="26"/>
        </w:rPr>
        <w:t>hàng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Hình thức đào tạo: </w:t>
      </w:r>
      <w:r w:rsidR="00C37E8D">
        <w:rPr>
          <w:sz w:val="26"/>
          <w:szCs w:val="26"/>
        </w:rPr>
        <w:t>chính quy</w:t>
      </w:r>
      <w:bookmarkStart w:id="0" w:name="_GoBack"/>
      <w:bookmarkEnd w:id="0"/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26035</wp:posOffset>
                </wp:positionV>
                <wp:extent cx="177800" cy="139700"/>
                <wp:effectExtent l="38100" t="19050" r="31750" b="3175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D19A4" id="Star: 5 Points 5" o:spid="_x0000_s1026" style="position:absolute;margin-left:266.5pt;margin-top:2.05pt;width:14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8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" path="m,53361r67914,l88900,r20986,53361l177800,53361,122856,86339r20987,53361l88900,106721,33957,139700,54944,86339,,53361xe" fillcolor="#5b9bd5 [3204]" strokecolor="#1f4d78 [1604]" strokeweight="1pt">
                <v:stroke joinstyle="miter"/>
                <v:path arrowok="t" o:connecttype="custom" o:connectlocs="0,53361;67914,53361;88900,0;109886,53361;177800,53361;122856,86339;143843,139700;88900,106721;33957,139700;54944,86339;0,53361" o:connectangles="0,0,0,0,0,0,0,0,0,0,0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48260</wp:posOffset>
                </wp:positionV>
                <wp:extent cx="111760" cy="94615"/>
                <wp:effectExtent l="0" t="0" r="2159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946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541D" w:rsidRDefault="001A54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22.7pt;margin-top:3.8pt;width:8.8pt;height: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" filled="f" strokecolor="#41719c" strokeweight="1pt">
                <v:textbox>
                  <w:txbxContent>
                    <w:p w:rsidR="001A541D" w:rsidRDefault="001A54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45085</wp:posOffset>
                </wp:positionV>
                <wp:extent cx="112395" cy="94615"/>
                <wp:effectExtent l="0" t="0" r="2095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946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541D" w:rsidRDefault="001A54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269.15pt;margin-top:3.55pt;width:8.85pt;height: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" filled="f" strokecolor="#41719c" strokeweight="1pt">
                <v:textbox>
                  <w:txbxContent>
                    <w:p w:rsidR="001A541D" w:rsidRDefault="001A54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>Học phần: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Tự chọn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Bắt buộc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>Các học phần tiên quyết (nếu có)</w:t>
      </w:r>
      <w:r>
        <w:rPr>
          <w:sz w:val="26"/>
          <w:szCs w:val="26"/>
          <w:lang w:val="vi-VN"/>
        </w:rPr>
        <w:t>: Quản trị học, Quản trị nhân sự.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>Giờ tín chỉ đối với các hoạt động:</w:t>
      </w:r>
    </w:p>
    <w:p w:rsidR="001A541D" w:rsidRDefault="00115E53">
      <w:pPr>
        <w:pStyle w:val="Normal1"/>
        <w:widowControl w:val="0"/>
        <w:spacing w:line="312" w:lineRule="auto"/>
        <w:ind w:left="1440" w:right="-1"/>
        <w:jc w:val="both"/>
        <w:rPr>
          <w:sz w:val="26"/>
          <w:szCs w:val="26"/>
          <w:lang w:val="vi-VN"/>
        </w:rPr>
      </w:pPr>
      <w:r>
        <w:rPr>
          <w:color w:val="auto"/>
          <w:sz w:val="26"/>
          <w:szCs w:val="26"/>
          <w:lang w:val="vi-VN"/>
        </w:rPr>
        <w:t xml:space="preserve">  + Nghe giảng lý thuyết: </w:t>
      </w:r>
      <w:r>
        <w:rPr>
          <w:sz w:val="26"/>
          <w:szCs w:val="26"/>
          <w:lang w:val="vi-VN"/>
        </w:rPr>
        <w:t>33 tiết</w:t>
      </w:r>
    </w:p>
    <w:p w:rsidR="001A541D" w:rsidRDefault="00115E53">
      <w:pPr>
        <w:pStyle w:val="Normal1"/>
        <w:widowControl w:val="0"/>
        <w:tabs>
          <w:tab w:val="right" w:pos="9270"/>
        </w:tabs>
        <w:spacing w:line="311" w:lineRule="auto"/>
        <w:ind w:left="720"/>
        <w:jc w:val="both"/>
        <w:rPr>
          <w:color w:val="auto"/>
          <w:sz w:val="26"/>
          <w:szCs w:val="26"/>
          <w:lang w:val="vi-VN"/>
        </w:rPr>
      </w:pPr>
      <w:r>
        <w:rPr>
          <w:color w:val="auto"/>
          <w:sz w:val="26"/>
          <w:szCs w:val="26"/>
          <w:lang w:val="vi-VN"/>
        </w:rPr>
        <w:t xml:space="preserve">              + Làm bài tập trên lớp:  0 tiết</w:t>
      </w:r>
    </w:p>
    <w:p w:rsidR="001A541D" w:rsidRDefault="00115E53">
      <w:pPr>
        <w:pStyle w:val="Normal1"/>
        <w:widowControl w:val="0"/>
        <w:tabs>
          <w:tab w:val="right" w:pos="9270"/>
        </w:tabs>
        <w:spacing w:line="311" w:lineRule="auto"/>
        <w:ind w:left="720"/>
        <w:jc w:val="both"/>
        <w:rPr>
          <w:color w:val="auto"/>
          <w:sz w:val="26"/>
          <w:szCs w:val="26"/>
          <w:lang w:val="vi-VN"/>
        </w:rPr>
      </w:pPr>
      <w:r>
        <w:rPr>
          <w:color w:val="auto"/>
          <w:sz w:val="26"/>
          <w:szCs w:val="26"/>
          <w:lang w:val="vi-VN"/>
        </w:rPr>
        <w:t xml:space="preserve">              + Thảo luận: 12 tiết</w:t>
      </w:r>
    </w:p>
    <w:p w:rsidR="001A541D" w:rsidRDefault="00115E53">
      <w:pPr>
        <w:pStyle w:val="Normal1"/>
        <w:widowControl w:val="0"/>
        <w:tabs>
          <w:tab w:val="right" w:pos="9270"/>
        </w:tabs>
        <w:spacing w:line="311" w:lineRule="auto"/>
        <w:ind w:left="720"/>
        <w:jc w:val="both"/>
        <w:rPr>
          <w:color w:val="auto"/>
          <w:sz w:val="26"/>
          <w:szCs w:val="26"/>
          <w:lang w:val="vi-VN"/>
        </w:rPr>
      </w:pPr>
      <w:r>
        <w:rPr>
          <w:color w:val="auto"/>
          <w:sz w:val="26"/>
          <w:szCs w:val="26"/>
          <w:lang w:val="vi-VN"/>
        </w:rPr>
        <w:t xml:space="preserve">              + Thực hành, thực tập: 0 tiết </w:t>
      </w:r>
    </w:p>
    <w:p w:rsidR="001A541D" w:rsidRDefault="00115E53">
      <w:pPr>
        <w:pStyle w:val="Normal1"/>
        <w:widowControl w:val="0"/>
        <w:tabs>
          <w:tab w:val="right" w:pos="9270"/>
        </w:tabs>
        <w:spacing w:line="311" w:lineRule="auto"/>
        <w:ind w:left="720"/>
        <w:jc w:val="both"/>
        <w:rPr>
          <w:color w:val="auto"/>
          <w:sz w:val="26"/>
          <w:szCs w:val="26"/>
          <w:lang w:val="vi-VN"/>
        </w:rPr>
      </w:pPr>
      <w:r>
        <w:rPr>
          <w:color w:val="auto"/>
          <w:sz w:val="26"/>
          <w:szCs w:val="26"/>
          <w:lang w:val="vi-VN"/>
        </w:rPr>
        <w:t xml:space="preserve">              + Hoạt động theo nhóm: 0 tiết</w:t>
      </w:r>
    </w:p>
    <w:p w:rsidR="001A541D" w:rsidRDefault="00115E53">
      <w:pPr>
        <w:pStyle w:val="Normal1"/>
        <w:widowControl w:val="0"/>
        <w:tabs>
          <w:tab w:val="right" w:pos="9270"/>
        </w:tabs>
        <w:spacing w:line="311" w:lineRule="auto"/>
        <w:ind w:left="720"/>
        <w:jc w:val="both"/>
        <w:rPr>
          <w:color w:val="auto"/>
          <w:sz w:val="26"/>
          <w:szCs w:val="26"/>
          <w:lang w:val="vi-VN"/>
        </w:rPr>
      </w:pPr>
      <w:r>
        <w:rPr>
          <w:color w:val="auto"/>
          <w:sz w:val="26"/>
          <w:szCs w:val="26"/>
          <w:lang w:val="vi-VN"/>
        </w:rPr>
        <w:t xml:space="preserve">              + Tự học: 90 giờ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ind w:hanging="357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Đối tượng học tập:  Sinh viên </w:t>
      </w:r>
    </w:p>
    <w:p w:rsidR="001A541D" w:rsidRDefault="00115E53">
      <w:pPr>
        <w:pStyle w:val="ListParagraph"/>
        <w:numPr>
          <w:ilvl w:val="0"/>
          <w:numId w:val="1"/>
        </w:numPr>
        <w:spacing w:after="0" w:line="312" w:lineRule="auto"/>
        <w:ind w:hanging="357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Khoa phụ trách học phần: Khoa Kinh tế và Du lịch</w:t>
      </w:r>
    </w:p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2. Thông tin về giảng viên giảng dạy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92"/>
        <w:gridCol w:w="1722"/>
        <w:gridCol w:w="2492"/>
        <w:gridCol w:w="1981"/>
      </w:tblGrid>
      <w:tr w:rsidR="001A541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Học hàm, học vị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Email, điện thoại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giảng dạy</w:t>
            </w:r>
          </w:p>
        </w:tc>
      </w:tr>
      <w:tr w:rsidR="001A541D">
        <w:trPr>
          <w:trHeight w:val="201"/>
          <w:jc w:val="center"/>
        </w:trPr>
        <w:tc>
          <w:tcPr>
            <w:tcW w:w="563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1A541D" w:rsidRPr="006E1452" w:rsidRDefault="006E1452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Lê Mộng Huyền</w:t>
            </w:r>
          </w:p>
        </w:tc>
        <w:tc>
          <w:tcPr>
            <w:tcW w:w="1722" w:type="dxa"/>
            <w:shd w:val="clear" w:color="auto" w:fill="auto"/>
          </w:tcPr>
          <w:p w:rsidR="001A541D" w:rsidRDefault="00223183">
            <w:p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Tiến sĩ</w:t>
            </w:r>
          </w:p>
        </w:tc>
        <w:tc>
          <w:tcPr>
            <w:tcW w:w="2492" w:type="dxa"/>
            <w:shd w:val="clear" w:color="auto" w:fill="auto"/>
          </w:tcPr>
          <w:p w:rsidR="001A541D" w:rsidRDefault="001A541D">
            <w:p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981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Toàn</w:t>
            </w:r>
            <w:r>
              <w:rPr>
                <w:bCs/>
                <w:sz w:val="26"/>
                <w:szCs w:val="26"/>
                <w:lang w:val="vi-VN"/>
              </w:rPr>
              <w:t xml:space="preserve"> học phần</w:t>
            </w:r>
          </w:p>
        </w:tc>
      </w:tr>
    </w:tbl>
    <w:p w:rsidR="001A541D" w:rsidRDefault="00115E53">
      <w:pPr>
        <w:spacing w:before="240"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Mục tiêu học phần</w:t>
      </w:r>
    </w:p>
    <w:p w:rsidR="001A541D" w:rsidRDefault="00115E53">
      <w:pPr>
        <w:spacing w:after="0" w:line="312" w:lineRule="auto"/>
        <w:ind w:firstLine="7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3.1. Mục tiêu chung</w:t>
      </w:r>
    </w:p>
    <w:p w:rsidR="001A541D" w:rsidRDefault="00115E53">
      <w:pPr>
        <w:spacing w:line="360" w:lineRule="auto"/>
        <w:ind w:firstLine="720"/>
      </w:pPr>
      <w:r>
        <w:rPr>
          <w:rFonts w:eastAsia="SimSun"/>
          <w:color w:val="000000"/>
          <w:sz w:val="25"/>
          <w:szCs w:val="25"/>
          <w:lang w:eastAsia="zh-CN"/>
        </w:rPr>
        <w:lastRenderedPageBreak/>
        <w:t>Giúp sinh viên có đủ kiến thức và kỹ năng để trong tổ chức và điều hành hoạt động kinh doanh của các khu du lịch trong tương lai.</w:t>
      </w:r>
    </w:p>
    <w:p w:rsidR="001A541D" w:rsidRDefault="00115E53">
      <w:pPr>
        <w:spacing w:after="0" w:line="312" w:lineRule="auto"/>
        <w:ind w:firstLine="7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3.2. Mục tiêu cụ thể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169"/>
      </w:tblGrid>
      <w:tr w:rsidR="001A541D">
        <w:trPr>
          <w:jc w:val="center"/>
        </w:trPr>
        <w:tc>
          <w:tcPr>
            <w:tcW w:w="1242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8169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Mục tiêu cụ thể</w:t>
            </w:r>
          </w:p>
        </w:tc>
      </w:tr>
      <w:tr w:rsidR="001A541D">
        <w:trPr>
          <w:jc w:val="center"/>
        </w:trPr>
        <w:tc>
          <w:tcPr>
            <w:tcW w:w="9411" w:type="dxa"/>
            <w:gridSpan w:val="2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Kiến thức</w:t>
            </w:r>
          </w:p>
        </w:tc>
      </w:tr>
      <w:tr w:rsidR="001A541D">
        <w:trPr>
          <w:jc w:val="center"/>
        </w:trPr>
        <w:tc>
          <w:tcPr>
            <w:tcW w:w="1242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MTHP1</w:t>
            </w:r>
          </w:p>
        </w:tc>
        <w:tc>
          <w:tcPr>
            <w:tcW w:w="8169" w:type="dxa"/>
            <w:shd w:val="clear" w:color="auto" w:fill="auto"/>
          </w:tcPr>
          <w:p w:rsidR="001A541D" w:rsidRDefault="00115E53">
            <w:pPr>
              <w:pStyle w:val="Normal1"/>
              <w:widowControl w:val="0"/>
              <w:spacing w:line="312" w:lineRule="auto"/>
              <w:ind w:left="58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</w:rPr>
              <w:t xml:space="preserve">Trang bị cho sinh viên những kiến thức cơ bản về </w:t>
            </w:r>
            <w:r>
              <w:rPr>
                <w:color w:val="auto"/>
                <w:sz w:val="26"/>
                <w:szCs w:val="26"/>
                <w:lang w:val="vi-VN"/>
              </w:rPr>
              <w:t>những khái niệm về resort và phân loại resort, vai trò kinh doanh resort và phân tích các dự án kinh doanh resort</w:t>
            </w:r>
          </w:p>
        </w:tc>
      </w:tr>
      <w:tr w:rsidR="001A541D">
        <w:trPr>
          <w:jc w:val="center"/>
        </w:trPr>
        <w:tc>
          <w:tcPr>
            <w:tcW w:w="1242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MTHP2</w:t>
            </w:r>
          </w:p>
        </w:tc>
        <w:tc>
          <w:tcPr>
            <w:tcW w:w="8169" w:type="dxa"/>
            <w:shd w:val="clear" w:color="auto" w:fill="auto"/>
          </w:tcPr>
          <w:p w:rsidR="001A541D" w:rsidRDefault="00115E53">
            <w:pPr>
              <w:pStyle w:val="Normal1"/>
              <w:widowControl w:val="0"/>
              <w:tabs>
                <w:tab w:val="left" w:pos="58"/>
              </w:tabs>
              <w:spacing w:line="312" w:lineRule="auto"/>
              <w:ind w:left="58" w:right="-1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</w:rPr>
              <w:t xml:space="preserve">Trang bị cho sinh viên những kiến thức về </w:t>
            </w:r>
            <w:r>
              <w:rPr>
                <w:color w:val="auto"/>
                <w:sz w:val="26"/>
                <w:szCs w:val="26"/>
                <w:lang w:val="vi-VN"/>
              </w:rPr>
              <w:t>vai trò kinh doanh ẩm thực và bán phòng trong khu resort. Đặc biệt là giúp sinh viên phân tích được vai trò, chiến lược marketing trong kinh doanh resort.</w:t>
            </w:r>
          </w:p>
        </w:tc>
      </w:tr>
      <w:tr w:rsidR="001A541D">
        <w:trPr>
          <w:jc w:val="center"/>
        </w:trPr>
        <w:tc>
          <w:tcPr>
            <w:tcW w:w="9411" w:type="dxa"/>
            <w:gridSpan w:val="2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Kỹ năng</w:t>
            </w:r>
          </w:p>
        </w:tc>
      </w:tr>
      <w:tr w:rsidR="001A541D">
        <w:trPr>
          <w:jc w:val="center"/>
        </w:trPr>
        <w:tc>
          <w:tcPr>
            <w:tcW w:w="1242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MTHP3</w:t>
            </w:r>
          </w:p>
        </w:tc>
        <w:tc>
          <w:tcPr>
            <w:tcW w:w="8169" w:type="dxa"/>
            <w:shd w:val="clear" w:color="auto" w:fill="auto"/>
          </w:tcPr>
          <w:p w:rsidR="001A541D" w:rsidRDefault="00115E53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Sau khi học xong học phần sinh viên có thể hiểu được nội dung, quy trình xây dựng </w:t>
            </w:r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>chiến lược marketing trong kinh doanh resort</w:t>
            </w:r>
            <w:r>
              <w:rPr>
                <w:rFonts w:eastAsia="SimSun"/>
                <w:color w:val="000000"/>
                <w:sz w:val="25"/>
                <w:szCs w:val="25"/>
                <w:lang w:val="vi-VN" w:eastAsia="zh-CN"/>
              </w:rPr>
              <w:t>.</w:t>
            </w:r>
          </w:p>
        </w:tc>
      </w:tr>
      <w:tr w:rsidR="001A541D">
        <w:trPr>
          <w:jc w:val="center"/>
        </w:trPr>
        <w:tc>
          <w:tcPr>
            <w:tcW w:w="1242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MTHP4</w:t>
            </w:r>
          </w:p>
        </w:tc>
        <w:tc>
          <w:tcPr>
            <w:tcW w:w="8169" w:type="dxa"/>
            <w:shd w:val="clear" w:color="auto" w:fill="auto"/>
          </w:tcPr>
          <w:p w:rsidR="001A541D" w:rsidRDefault="00115E53">
            <w:pPr>
              <w:pStyle w:val="Normal1"/>
              <w:widowControl w:val="0"/>
              <w:spacing w:line="312" w:lineRule="auto"/>
              <w:ind w:left="58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</w:rPr>
              <w:t xml:space="preserve">Học phần trang bị cho sinh viên khả năng áp dụng các kiến thức để </w:t>
            </w:r>
            <w:r>
              <w:rPr>
                <w:color w:val="auto"/>
                <w:sz w:val="26"/>
                <w:szCs w:val="26"/>
                <w:lang w:val="vi-VN"/>
              </w:rPr>
              <w:t>đánh giá được các xu hướng kinh doanh ẩm thực resort, và giải thích được xu hướng thay đổi của các dịch vụ trong resort</w:t>
            </w:r>
          </w:p>
        </w:tc>
      </w:tr>
      <w:tr w:rsidR="001A541D">
        <w:trPr>
          <w:trHeight w:val="292"/>
          <w:jc w:val="center"/>
        </w:trPr>
        <w:tc>
          <w:tcPr>
            <w:tcW w:w="9411" w:type="dxa"/>
            <w:gridSpan w:val="2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Thái độ</w:t>
            </w:r>
          </w:p>
        </w:tc>
      </w:tr>
      <w:tr w:rsidR="001A541D">
        <w:trPr>
          <w:trHeight w:val="311"/>
          <w:jc w:val="center"/>
        </w:trPr>
        <w:tc>
          <w:tcPr>
            <w:tcW w:w="1242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MTHP5</w:t>
            </w:r>
          </w:p>
        </w:tc>
        <w:tc>
          <w:tcPr>
            <w:tcW w:w="8169" w:type="dxa"/>
            <w:shd w:val="clear" w:color="auto" w:fill="auto"/>
          </w:tcPr>
          <w:p w:rsidR="001A541D" w:rsidRDefault="00115E53">
            <w:pPr>
              <w:pStyle w:val="Normal1"/>
              <w:widowControl w:val="0"/>
              <w:spacing w:line="311" w:lineRule="auto"/>
              <w:ind w:left="58"/>
              <w:jc w:val="both"/>
              <w:rPr>
                <w:b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Trên cơ sở các kiến thức và kỹ năng được trang bị, sinh viên có thể tự học và nghiên cứu để phát triển kiến thức, tích lũy kinh nghiệm.</w:t>
            </w:r>
          </w:p>
        </w:tc>
      </w:tr>
    </w:tbl>
    <w:p w:rsidR="001A541D" w:rsidRDefault="00115E53">
      <w:pPr>
        <w:numPr>
          <w:ilvl w:val="0"/>
          <w:numId w:val="2"/>
        </w:numPr>
        <w:spacing w:before="240"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Mô tả vắn tắt nội dung học phần</w:t>
      </w:r>
    </w:p>
    <w:p w:rsidR="001A541D" w:rsidRDefault="00115E53">
      <w:pPr>
        <w:spacing w:line="360" w:lineRule="auto"/>
        <w:ind w:firstLine="720"/>
        <w:rPr>
          <w:b/>
          <w:sz w:val="26"/>
          <w:szCs w:val="26"/>
        </w:rPr>
      </w:pPr>
      <w:r>
        <w:rPr>
          <w:rFonts w:eastAsia="SimSun"/>
          <w:color w:val="000000"/>
          <w:sz w:val="26"/>
          <w:szCs w:val="26"/>
          <w:lang w:eastAsia="zh-CN"/>
        </w:rPr>
        <w:t>Trang bị kiến thức về vai trò, vị trí của khu du lịch đối với nền kinh tế; đầu tư kinh doanh</w:t>
      </w:r>
      <w:r>
        <w:rPr>
          <w:rFonts w:eastAsia="SimSun"/>
          <w:color w:val="000000"/>
          <w:sz w:val="26"/>
          <w:szCs w:val="26"/>
          <w:lang w:val="vi-VN" w:eastAsia="zh-CN"/>
        </w:rPr>
        <w:t xml:space="preserve"> </w:t>
      </w:r>
      <w:r>
        <w:rPr>
          <w:rFonts w:eastAsia="SimSun"/>
          <w:color w:val="000000"/>
          <w:sz w:val="26"/>
          <w:szCs w:val="26"/>
          <w:lang w:eastAsia="zh-CN"/>
        </w:rPr>
        <w:t>resort; các sản phẩm và dịch vụ trong khu du lịch; các đặc điểm của quản trị khu du lịch, chiến lược marketing khu du lịch.</w:t>
      </w:r>
    </w:p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Chuẩn đầu ra học phần</w:t>
      </w:r>
      <w:r>
        <w:rPr>
          <w:sz w:val="26"/>
          <w:szCs w:val="26"/>
        </w:rPr>
        <w:t xml:space="preserve"> (</w:t>
      </w:r>
      <w:r>
        <w:rPr>
          <w:b/>
          <w:sz w:val="26"/>
          <w:szCs w:val="26"/>
        </w:rPr>
        <w:t>CĐRHPs)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1A541D">
        <w:trPr>
          <w:jc w:val="center"/>
        </w:trPr>
        <w:tc>
          <w:tcPr>
            <w:tcW w:w="1384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 hiệu</w:t>
            </w:r>
          </w:p>
        </w:tc>
        <w:tc>
          <w:tcPr>
            <w:tcW w:w="808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Chuẩn đầu ra học phần</w:t>
            </w:r>
          </w:p>
        </w:tc>
      </w:tr>
      <w:tr w:rsidR="001A541D">
        <w:trPr>
          <w:jc w:val="center"/>
        </w:trPr>
        <w:tc>
          <w:tcPr>
            <w:tcW w:w="9464" w:type="dxa"/>
            <w:gridSpan w:val="2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Kiến thức</w:t>
            </w:r>
          </w:p>
        </w:tc>
      </w:tr>
      <w:tr w:rsidR="001A541D">
        <w:trPr>
          <w:jc w:val="center"/>
        </w:trPr>
        <w:tc>
          <w:tcPr>
            <w:tcW w:w="1384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CĐRHP1</w:t>
            </w:r>
          </w:p>
        </w:tc>
        <w:tc>
          <w:tcPr>
            <w:tcW w:w="808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Hiểu được các vấn đề </w:t>
            </w:r>
            <w:r>
              <w:rPr>
                <w:sz w:val="26"/>
                <w:szCs w:val="26"/>
                <w:lang w:val="vi-VN"/>
              </w:rPr>
              <w:t>về resort, phân biệt được các loại resort, kinh doanh resort.</w:t>
            </w:r>
          </w:p>
        </w:tc>
      </w:tr>
      <w:tr w:rsidR="001A541D">
        <w:trPr>
          <w:jc w:val="center"/>
        </w:trPr>
        <w:tc>
          <w:tcPr>
            <w:tcW w:w="1384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CĐRHP2</w:t>
            </w:r>
          </w:p>
        </w:tc>
        <w:tc>
          <w:tcPr>
            <w:tcW w:w="808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Hiểu được và phân tích được các loại hình lưu trú và tiện nghi trong resort</w:t>
            </w:r>
          </w:p>
        </w:tc>
      </w:tr>
      <w:tr w:rsidR="001A541D">
        <w:trPr>
          <w:jc w:val="center"/>
        </w:trPr>
        <w:tc>
          <w:tcPr>
            <w:tcW w:w="9464" w:type="dxa"/>
            <w:gridSpan w:val="2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 Kỹ năng</w:t>
            </w:r>
          </w:p>
        </w:tc>
      </w:tr>
      <w:tr w:rsidR="001A541D">
        <w:trPr>
          <w:jc w:val="center"/>
        </w:trPr>
        <w:tc>
          <w:tcPr>
            <w:tcW w:w="1384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CĐRHP3</w:t>
            </w:r>
          </w:p>
        </w:tc>
        <w:tc>
          <w:tcPr>
            <w:tcW w:w="808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Hiểu được </w:t>
            </w:r>
            <w:r>
              <w:rPr>
                <w:sz w:val="26"/>
                <w:szCs w:val="26"/>
                <w:lang w:val="vi-VN"/>
              </w:rPr>
              <w:t>và xây dựng cách thức kinh doanh ẩm thực và bán phòng trong resort</w:t>
            </w:r>
          </w:p>
        </w:tc>
      </w:tr>
      <w:tr w:rsidR="001A541D">
        <w:trPr>
          <w:jc w:val="center"/>
        </w:trPr>
        <w:tc>
          <w:tcPr>
            <w:tcW w:w="1384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CĐRHP4</w:t>
            </w:r>
          </w:p>
        </w:tc>
        <w:tc>
          <w:tcPr>
            <w:tcW w:w="808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Xây dựng được</w:t>
            </w:r>
            <w:r>
              <w:rPr>
                <w:sz w:val="26"/>
                <w:szCs w:val="26"/>
                <w:lang w:val="vi-VN"/>
              </w:rPr>
              <w:t xml:space="preserve"> xây dựng chiến lược marketing trong kinh doanh resort.</w:t>
            </w:r>
          </w:p>
        </w:tc>
      </w:tr>
      <w:tr w:rsidR="001A541D">
        <w:trPr>
          <w:jc w:val="center"/>
        </w:trPr>
        <w:tc>
          <w:tcPr>
            <w:tcW w:w="9464" w:type="dxa"/>
            <w:gridSpan w:val="2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 Mức độ tự chủ và trách nhiệm</w:t>
            </w:r>
          </w:p>
        </w:tc>
      </w:tr>
      <w:tr w:rsidR="001A541D">
        <w:trPr>
          <w:jc w:val="center"/>
        </w:trPr>
        <w:tc>
          <w:tcPr>
            <w:tcW w:w="1384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CĐRHP5</w:t>
            </w:r>
          </w:p>
        </w:tc>
        <w:tc>
          <w:tcPr>
            <w:tcW w:w="8080" w:type="dxa"/>
            <w:shd w:val="clear" w:color="auto" w:fill="auto"/>
          </w:tcPr>
          <w:p w:rsidR="001A541D" w:rsidRDefault="00115E53">
            <w:pPr>
              <w:pStyle w:val="Normal1"/>
              <w:widowControl w:val="0"/>
              <w:spacing w:line="312" w:lineRule="auto"/>
              <w:ind w:left="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tỏ khả năng tự học và nghiên cứu để phát triển kiến thức, tích lũy kinh nghiệm</w:t>
            </w:r>
          </w:p>
        </w:tc>
      </w:tr>
    </w:tbl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>Sự đóng góp của chuẩn đầu ra học phần cho chuẩn đầu ra của chương trình đào tạo và đáp ứng mục tiêu học phần trình bày ở bảng sau.</w:t>
      </w:r>
    </w:p>
    <w:p w:rsidR="001A541D" w:rsidRDefault="00115E53">
      <w:pPr>
        <w:spacing w:after="0" w:line="312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 trận chuẩn đầu ra học phần đáp ứng mục tiêu học phần và đóng góp cho chuẩn đầu ra của chương trình đào tạo (tính tương quan thứ bậc)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618"/>
        <w:gridCol w:w="2157"/>
        <w:gridCol w:w="1894"/>
        <w:gridCol w:w="2085"/>
      </w:tblGrid>
      <w:tr w:rsidR="001A541D">
        <w:trPr>
          <w:jc w:val="center"/>
        </w:trPr>
        <w:tc>
          <w:tcPr>
            <w:tcW w:w="1748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Mục tiêu học phần</w:t>
            </w:r>
          </w:p>
        </w:tc>
        <w:tc>
          <w:tcPr>
            <w:tcW w:w="3775" w:type="dxa"/>
            <w:gridSpan w:val="2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đạt được chuẩn đầu ra học phần</w:t>
            </w:r>
          </w:p>
        </w:tc>
        <w:tc>
          <w:tcPr>
            <w:tcW w:w="3979" w:type="dxa"/>
            <w:gridSpan w:val="2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đạt được chuẩn đầu ra chương trình đào tạo</w:t>
            </w:r>
          </w:p>
        </w:tc>
      </w:tr>
      <w:tr w:rsidR="001A541D">
        <w:trPr>
          <w:jc w:val="center"/>
        </w:trPr>
        <w:tc>
          <w:tcPr>
            <w:tcW w:w="1748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18" w:type="dxa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đạt được</w:t>
            </w:r>
          </w:p>
        </w:tc>
        <w:tc>
          <w:tcPr>
            <w:tcW w:w="215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Chuẩn đầu ra học phần</w:t>
            </w:r>
          </w:p>
        </w:tc>
        <w:tc>
          <w:tcPr>
            <w:tcW w:w="1894" w:type="dxa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đạt được</w:t>
            </w:r>
          </w:p>
        </w:tc>
        <w:tc>
          <w:tcPr>
            <w:tcW w:w="208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Chuẩn đầu ra CTĐT </w:t>
            </w:r>
          </w:p>
        </w:tc>
      </w:tr>
      <w:tr w:rsidR="001A541D">
        <w:trPr>
          <w:jc w:val="center"/>
        </w:trPr>
        <w:tc>
          <w:tcPr>
            <w:tcW w:w="1748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MTHP 01</w:t>
            </w:r>
          </w:p>
        </w:tc>
        <w:tc>
          <w:tcPr>
            <w:tcW w:w="1618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lang w:val="vi-VN"/>
              </w:rPr>
              <w:t>ĐRHP1</w:t>
            </w:r>
          </w:p>
        </w:tc>
        <w:tc>
          <w:tcPr>
            <w:tcW w:w="1894" w:type="dxa"/>
          </w:tcPr>
          <w:p w:rsidR="001A541D" w:rsidRDefault="00115E53">
            <w:pPr>
              <w:spacing w:after="0" w:line="312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CĐRC3</w:t>
            </w:r>
          </w:p>
        </w:tc>
      </w:tr>
      <w:tr w:rsidR="001A541D">
        <w:trPr>
          <w:jc w:val="center"/>
        </w:trPr>
        <w:tc>
          <w:tcPr>
            <w:tcW w:w="1748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MTHP</w:t>
            </w:r>
            <w:r>
              <w:rPr>
                <w:bCs/>
                <w:sz w:val="26"/>
                <w:szCs w:val="26"/>
                <w:lang w:val="vi-VN"/>
              </w:rPr>
              <w:t xml:space="preserve"> 02</w:t>
            </w:r>
          </w:p>
        </w:tc>
        <w:tc>
          <w:tcPr>
            <w:tcW w:w="1618" w:type="dxa"/>
          </w:tcPr>
          <w:p w:rsidR="001A541D" w:rsidRDefault="00115E53">
            <w:pPr>
              <w:spacing w:after="0"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lang w:val="vi-VN"/>
              </w:rPr>
              <w:t>ĐRHP1</w:t>
            </w:r>
          </w:p>
        </w:tc>
        <w:tc>
          <w:tcPr>
            <w:tcW w:w="1894" w:type="dxa"/>
          </w:tcPr>
          <w:p w:rsidR="001A541D" w:rsidRDefault="00115E53">
            <w:pPr>
              <w:spacing w:after="0" w:line="312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TB</w:t>
            </w:r>
          </w:p>
        </w:tc>
        <w:tc>
          <w:tcPr>
            <w:tcW w:w="208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CĐRC4</w:t>
            </w:r>
          </w:p>
        </w:tc>
      </w:tr>
      <w:tr w:rsidR="001A541D">
        <w:trPr>
          <w:jc w:val="center"/>
        </w:trPr>
        <w:tc>
          <w:tcPr>
            <w:tcW w:w="1748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MTHP</w:t>
            </w:r>
            <w:r>
              <w:rPr>
                <w:sz w:val="26"/>
                <w:szCs w:val="26"/>
                <w:lang w:val="vi-VN"/>
              </w:rPr>
              <w:t xml:space="preserve"> 03</w:t>
            </w:r>
          </w:p>
        </w:tc>
        <w:tc>
          <w:tcPr>
            <w:tcW w:w="1618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lang w:val="vi-VN"/>
              </w:rPr>
              <w:t>ĐRHP1</w:t>
            </w:r>
          </w:p>
        </w:tc>
        <w:tc>
          <w:tcPr>
            <w:tcW w:w="1894" w:type="dxa"/>
          </w:tcPr>
          <w:p w:rsidR="001A541D" w:rsidRDefault="00115E53">
            <w:pPr>
              <w:spacing w:after="0"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CĐRC6</w:t>
            </w:r>
          </w:p>
        </w:tc>
      </w:tr>
      <w:tr w:rsidR="001A541D">
        <w:trPr>
          <w:jc w:val="center"/>
        </w:trPr>
        <w:tc>
          <w:tcPr>
            <w:tcW w:w="1748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MTHP</w:t>
            </w:r>
            <w:r>
              <w:rPr>
                <w:sz w:val="26"/>
                <w:szCs w:val="26"/>
                <w:lang w:val="vi-VN"/>
              </w:rPr>
              <w:t xml:space="preserve"> 04</w:t>
            </w:r>
          </w:p>
        </w:tc>
        <w:tc>
          <w:tcPr>
            <w:tcW w:w="1618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TB</w:t>
            </w:r>
          </w:p>
        </w:tc>
        <w:tc>
          <w:tcPr>
            <w:tcW w:w="215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lang w:val="vi-VN"/>
              </w:rPr>
              <w:t>ĐRHP1</w:t>
            </w:r>
          </w:p>
        </w:tc>
        <w:tc>
          <w:tcPr>
            <w:tcW w:w="1894" w:type="dxa"/>
          </w:tcPr>
          <w:p w:rsidR="001A541D" w:rsidRDefault="00115E53">
            <w:pPr>
              <w:spacing w:after="0"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CĐRC7</w:t>
            </w:r>
          </w:p>
        </w:tc>
      </w:tr>
      <w:tr w:rsidR="001A541D">
        <w:trPr>
          <w:jc w:val="center"/>
        </w:trPr>
        <w:tc>
          <w:tcPr>
            <w:tcW w:w="1748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MTHP</w:t>
            </w:r>
            <w:r>
              <w:rPr>
                <w:sz w:val="26"/>
                <w:szCs w:val="26"/>
                <w:lang w:val="vi-VN"/>
              </w:rPr>
              <w:t xml:space="preserve"> 05</w:t>
            </w:r>
          </w:p>
        </w:tc>
        <w:tc>
          <w:tcPr>
            <w:tcW w:w="1618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lang w:val="vi-VN"/>
              </w:rPr>
              <w:t>ĐRHP1</w:t>
            </w:r>
          </w:p>
        </w:tc>
        <w:tc>
          <w:tcPr>
            <w:tcW w:w="1894" w:type="dxa"/>
          </w:tcPr>
          <w:p w:rsidR="001A541D" w:rsidRDefault="00115E53">
            <w:pPr>
              <w:spacing w:after="0"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CĐRC13</w:t>
            </w:r>
          </w:p>
        </w:tc>
      </w:tr>
    </w:tbl>
    <w:p w:rsidR="001A541D" w:rsidRDefault="00115E53">
      <w:pPr>
        <w:spacing w:after="0" w:line="276" w:lineRule="auto"/>
        <w:ind w:firstLine="720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Ghi chú:</w:t>
      </w:r>
      <w:r>
        <w:rPr>
          <w:sz w:val="26"/>
          <w:szCs w:val="26"/>
        </w:rPr>
        <w:t xml:space="preserve"> Mức độ đạt được chuẩn đầu ra học phần và chuẩn đầu ra chương trình đào tạo được đánh giá theo 3 mức: Thấp (T), Trung bình (TB), Cao (C).</w:t>
      </w:r>
    </w:p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 Phương pháp tổ chức dạy học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987"/>
        <w:gridCol w:w="3853"/>
        <w:gridCol w:w="2516"/>
      </w:tblGrid>
      <w:tr w:rsidR="001A541D">
        <w:tc>
          <w:tcPr>
            <w:tcW w:w="2987" w:type="dxa"/>
          </w:tcPr>
          <w:p w:rsidR="001A541D" w:rsidRDefault="00115E53">
            <w:pPr>
              <w:pStyle w:val="Normal1"/>
              <w:widowControl w:val="0"/>
              <w:spacing w:line="311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Phương pháp, hình thức tổ chức dạy học</w:t>
            </w:r>
          </w:p>
        </w:tc>
        <w:tc>
          <w:tcPr>
            <w:tcW w:w="3853" w:type="dxa"/>
          </w:tcPr>
          <w:p w:rsidR="001A541D" w:rsidRDefault="00115E53">
            <w:pPr>
              <w:pStyle w:val="Normal1"/>
              <w:widowControl w:val="0"/>
              <w:spacing w:line="311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Mục đích</w:t>
            </w:r>
          </w:p>
        </w:tc>
        <w:tc>
          <w:tcPr>
            <w:tcW w:w="2516" w:type="dxa"/>
          </w:tcPr>
          <w:p w:rsidR="001A541D" w:rsidRDefault="00115E53">
            <w:pPr>
              <w:pStyle w:val="Normal1"/>
              <w:widowControl w:val="0"/>
              <w:spacing w:line="311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CĐR của HP đạt được</w:t>
            </w:r>
          </w:p>
        </w:tc>
      </w:tr>
      <w:tr w:rsidR="001A541D">
        <w:tc>
          <w:tcPr>
            <w:tcW w:w="2987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/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Thuyết giảng</w:t>
            </w:r>
          </w:p>
        </w:tc>
        <w:tc>
          <w:tcPr>
            <w:tcW w:w="3853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Cung cấp cho SV hệ thống kiến thức nền tảng của môn học một cách khoa học, logic.</w:t>
            </w:r>
          </w:p>
        </w:tc>
        <w:tc>
          <w:tcPr>
            <w:tcW w:w="2516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CĐRHP1, CĐRHP2</w:t>
            </w:r>
          </w:p>
        </w:tc>
      </w:tr>
      <w:tr w:rsidR="001A541D">
        <w:tc>
          <w:tcPr>
            <w:tcW w:w="2987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Câu hỏi gợi mở</w:t>
            </w:r>
          </w:p>
        </w:tc>
        <w:tc>
          <w:tcPr>
            <w:tcW w:w="3853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Giúp sinh viên hiểu và suy luận để nắm được cốt lõi của nội dung môn học</w:t>
            </w:r>
          </w:p>
        </w:tc>
        <w:tc>
          <w:tcPr>
            <w:tcW w:w="2516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CĐRHP1, CĐRHP2, CĐRHP3</w:t>
            </w:r>
          </w:p>
        </w:tc>
      </w:tr>
      <w:tr w:rsidR="001A541D">
        <w:tc>
          <w:tcPr>
            <w:tcW w:w="2987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Bài tập</w:t>
            </w:r>
          </w:p>
        </w:tc>
        <w:tc>
          <w:tcPr>
            <w:tcW w:w="3853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Giúp sinh viên vận dụng kiến thức </w:t>
            </w:r>
            <w:r>
              <w:rPr>
                <w:bCs/>
                <w:color w:val="auto"/>
                <w:sz w:val="26"/>
                <w:szCs w:val="26"/>
              </w:rPr>
              <w:lastRenderedPageBreak/>
              <w:t>đã học vào giải quyết các tình huống giả định</w:t>
            </w:r>
          </w:p>
        </w:tc>
        <w:tc>
          <w:tcPr>
            <w:tcW w:w="2516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CĐRHP1, CĐRHP2, </w:t>
            </w:r>
            <w:r>
              <w:rPr>
                <w:sz w:val="26"/>
                <w:szCs w:val="26"/>
              </w:rPr>
              <w:lastRenderedPageBreak/>
              <w:t>CĐRHP3, CĐRHP4, CĐRHP5</w:t>
            </w:r>
          </w:p>
        </w:tc>
      </w:tr>
      <w:tr w:rsidR="001A541D">
        <w:tc>
          <w:tcPr>
            <w:tcW w:w="2987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Dạy học theo tình huống</w:t>
            </w:r>
          </w:p>
        </w:tc>
        <w:tc>
          <w:tcPr>
            <w:tcW w:w="3853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Tạo tình huống để sinh viên thực hiện phân tích, đề xuất giải pháp</w:t>
            </w:r>
          </w:p>
        </w:tc>
        <w:tc>
          <w:tcPr>
            <w:tcW w:w="2516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CĐRHP1, CĐRHP2, CĐRHP3, CĐRHP4, CĐRHP5</w:t>
            </w:r>
          </w:p>
        </w:tc>
      </w:tr>
      <w:tr w:rsidR="001A541D">
        <w:tc>
          <w:tcPr>
            <w:tcW w:w="2987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Dạy học theo nhóm</w:t>
            </w:r>
          </w:p>
        </w:tc>
        <w:tc>
          <w:tcPr>
            <w:tcW w:w="3853" w:type="dxa"/>
          </w:tcPr>
          <w:p w:rsidR="001A541D" w:rsidRDefault="00115E53">
            <w:pPr>
              <w:pStyle w:val="Normal1"/>
              <w:widowControl w:val="0"/>
              <w:spacing w:line="312" w:lineRule="auto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Tạo tình huống để nhóm sinh viên tranh luận, tìm cách giải quyết vấn đề đặt ra</w:t>
            </w:r>
          </w:p>
        </w:tc>
        <w:tc>
          <w:tcPr>
            <w:tcW w:w="2516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CĐRHP1, CĐRHP2, CĐRHP3, CĐRHP4, CĐRHP5</w:t>
            </w:r>
          </w:p>
        </w:tc>
      </w:tr>
    </w:tbl>
    <w:p w:rsidR="001A541D" w:rsidRDefault="001A541D">
      <w:pPr>
        <w:spacing w:after="0" w:line="312" w:lineRule="auto"/>
        <w:ind w:firstLine="720"/>
        <w:jc w:val="both"/>
        <w:rPr>
          <w:b/>
          <w:sz w:val="26"/>
          <w:szCs w:val="26"/>
        </w:rPr>
      </w:pPr>
    </w:p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Nội dung và hình thức tổ chức dạy – học</w:t>
      </w:r>
    </w:p>
    <w:p w:rsidR="001A541D" w:rsidRDefault="00115E53">
      <w:pPr>
        <w:spacing w:after="0" w:line="312" w:lineRule="auto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(Trình bày chi tiết từng nội dung)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977"/>
        <w:gridCol w:w="924"/>
        <w:gridCol w:w="953"/>
        <w:gridCol w:w="969"/>
        <w:gridCol w:w="1114"/>
        <w:gridCol w:w="1091"/>
        <w:gridCol w:w="795"/>
      </w:tblGrid>
      <w:tr w:rsidR="001A541D">
        <w:tc>
          <w:tcPr>
            <w:tcW w:w="809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5051" w:type="dxa"/>
            <w:gridSpan w:val="5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Hình thức tổ chức dạy - học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</w:tr>
      <w:tr w:rsidR="001A541D">
        <w:tc>
          <w:tcPr>
            <w:tcW w:w="809" w:type="dxa"/>
            <w:vMerge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Lên lớp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tế, kiến tập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Tự học, ngoại khóa,…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A541D">
        <w:tc>
          <w:tcPr>
            <w:tcW w:w="809" w:type="dxa"/>
            <w:vMerge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Bài</w:t>
            </w:r>
            <w:r>
              <w:rPr>
                <w:b/>
                <w:sz w:val="26"/>
                <w:szCs w:val="26"/>
                <w:lang w:val="vi-VN"/>
              </w:rPr>
              <w:t xml:space="preserve"> tập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Khác (TT, ĐA, ...)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1: Tổng quan về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Resort</w:t>
            </w:r>
          </w:p>
          <w:p w:rsidR="001A541D" w:rsidRDefault="00115E53">
            <w:pPr>
              <w:widowControl w:val="0"/>
              <w:numPr>
                <w:ilvl w:val="1"/>
                <w:numId w:val="3"/>
              </w:numPr>
              <w:spacing w:line="312" w:lineRule="auto"/>
              <w:ind w:right="-1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  <w:lang w:val="vi-VN"/>
              </w:rPr>
              <w:t>hái niệm resort</w:t>
            </w:r>
          </w:p>
          <w:p w:rsidR="001A541D" w:rsidRDefault="00115E53">
            <w:pPr>
              <w:widowControl w:val="0"/>
              <w:numPr>
                <w:ilvl w:val="1"/>
                <w:numId w:val="3"/>
              </w:numPr>
              <w:spacing w:line="312" w:lineRule="auto"/>
              <w:ind w:right="-1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Đặc điểm resort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1: Tổng quan về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resort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(tiếp theo)</w:t>
            </w:r>
          </w:p>
          <w:p w:rsidR="001A541D" w:rsidRDefault="00115E53">
            <w:pPr>
              <w:numPr>
                <w:ilvl w:val="1"/>
                <w:numId w:val="3"/>
              </w:num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Phân loại resort</w:t>
            </w:r>
            <w:r>
              <w:rPr>
                <w:sz w:val="26"/>
                <w:szCs w:val="26"/>
                <w:lang w:val="vi-VN"/>
              </w:rPr>
              <w:t>xây dựng chiến lược marketing trong kinh doanh resort.</w:t>
            </w:r>
          </w:p>
          <w:p w:rsidR="001A541D" w:rsidRDefault="00115E53">
            <w:pPr>
              <w:numPr>
                <w:ilvl w:val="1"/>
                <w:numId w:val="3"/>
              </w:numPr>
              <w:spacing w:after="0" w:line="312" w:lineRule="auto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Vai trò của kinh doanh resort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  <w:lang w:val="de-DE"/>
              </w:rPr>
            </w:pPr>
            <w:r>
              <w:rPr>
                <w:bCs/>
                <w:sz w:val="26"/>
                <w:szCs w:val="26"/>
                <w:lang w:val="de-DE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2: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Đầu tư kinh doanh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resort</w:t>
            </w:r>
          </w:p>
          <w:p w:rsidR="001A541D" w:rsidRDefault="00115E53">
            <w:pPr>
              <w:spacing w:line="312" w:lineRule="auto"/>
              <w:ind w:right="-1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2.1. Khái niệm và phân loại 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 Các phương thức đầu tư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  <w:lang w:val="de-DE"/>
              </w:rPr>
            </w:pPr>
            <w:r>
              <w:rPr>
                <w:bCs/>
                <w:sz w:val="26"/>
                <w:szCs w:val="26"/>
                <w:lang w:val="de-DE"/>
              </w:rPr>
              <w:lastRenderedPageBreak/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2: Đầu tư kinh doanh resort (tiếp theo)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Thẩm định tính khả thi của dự án đầu tư.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2.4. Quản lý dự án đầu tư.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3: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sản phẩm dịch vụ chính tại resort.</w:t>
            </w:r>
          </w:p>
          <w:p w:rsidR="001A541D" w:rsidRDefault="00115E53">
            <w:pPr>
              <w:spacing w:line="312" w:lineRule="auto"/>
              <w:ind w:right="-1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  <w:lang w:val="vi-VN"/>
              </w:rPr>
              <w:t>1. Các loại hình cơ sở lưu trú và tiện nghi.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2. Tổ chức các bộ phận bên trong khối kinh doanh lưu trú. 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  <w:lang w:val="de-DE"/>
              </w:rPr>
            </w:pPr>
            <w:r>
              <w:rPr>
                <w:bCs/>
                <w:sz w:val="26"/>
                <w:szCs w:val="26"/>
                <w:lang w:val="de-DE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3: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sản phẩm dịch vụ chính tại resort (tiếp theo)</w:t>
            </w:r>
          </w:p>
          <w:p w:rsidR="001A541D" w:rsidRDefault="00115E53">
            <w:pPr>
              <w:spacing w:line="312" w:lineRule="auto"/>
              <w:ind w:right="-1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  <w:lang w:val="vi-VN"/>
              </w:rPr>
              <w:t>3. Tổ chức bán phòng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3: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sản phẩm dịch vụ chính tại resort (tiếp theo)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3.4. Tổ chức bộ phận ẩm thực.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3.5. Xu hướng và đặc điểm kinh doanh ẩm thực.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4: Kinh doanh sản phẩm, dịch vụ bổ sung tại Resort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Dịch vụ và đặc điểm dịch vụ bổ sung trong kinh doanh resort.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Dịch vụ chăm sóc sức khỏe trong kinh doanh resort.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4: Kinh doanh sản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phẩm, dịch vụ bổ sung tại Resort (tiếp theo)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Dịch vụ giải trí trong kinh doanh resort.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Xu hướng thay đổi dịch vụ kinh doanh dịch vụ bổ sung.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Dịch vụ mua sắm trong kinh doanh resort.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5: Chiến lược Marketing trong kinh doanh resort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5.1. Vai trò, vị trí chiến lược marketing trong kinh doanh resort.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5.2 Phân tích marketing tại resort. 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5: Chiến lược Marketing trong kinh doanh resort (tiếp theo)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5.3. Mục tiêu chiến lược marketing.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5.4. Phân tích môi trường marketing tại resort. 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5: Chiến lược Marketing trong kinh doanh resort (tiếp theo)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5.5. Thực thi, kiểm tra, đánh giá chiến lược marketing tại resort.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Trình bày và thảo luận bài tập nhóm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Trình bày và thảo luận bài tập nhóm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80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3977" w:type="dxa"/>
            <w:shd w:val="clear" w:color="auto" w:fill="auto"/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Trình bày và thảo luận bài tập nhóm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</w:tr>
      <w:tr w:rsidR="001A541D">
        <w:tc>
          <w:tcPr>
            <w:tcW w:w="4786" w:type="dxa"/>
            <w:gridSpan w:val="2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135</w:t>
            </w:r>
          </w:p>
        </w:tc>
      </w:tr>
    </w:tbl>
    <w:p w:rsidR="001A541D" w:rsidRDefault="00115E53">
      <w:pPr>
        <w:spacing w:before="240"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>
        <w:rPr>
          <w:b/>
          <w:sz w:val="26"/>
          <w:szCs w:val="26"/>
          <w:lang w:val="vi-VN"/>
        </w:rPr>
        <w:t xml:space="preserve">. Kế hoạch </w:t>
      </w:r>
      <w:r>
        <w:rPr>
          <w:b/>
          <w:sz w:val="26"/>
          <w:szCs w:val="26"/>
        </w:rPr>
        <w:t xml:space="preserve">giảng </w:t>
      </w:r>
      <w:r>
        <w:rPr>
          <w:b/>
          <w:sz w:val="26"/>
          <w:szCs w:val="26"/>
          <w:lang w:val="vi-VN"/>
        </w:rPr>
        <w:t>dạy học</w:t>
      </w:r>
      <w:r>
        <w:rPr>
          <w:b/>
          <w:sz w:val="26"/>
          <w:szCs w:val="26"/>
        </w:rPr>
        <w:t xml:space="preserve"> chi tiết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678"/>
        <w:gridCol w:w="1701"/>
        <w:gridCol w:w="1418"/>
      </w:tblGrid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Buổi học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spacing w:line="312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Hình</w:t>
            </w:r>
            <w:r>
              <w:rPr>
                <w:b/>
                <w:sz w:val="26"/>
                <w:szCs w:val="26"/>
                <w:lang w:val="vi-VN"/>
              </w:rPr>
              <w:t xml:space="preserve"> thức tổ chức dạy học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CĐR học phần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spacing w:line="312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Nhiệm</w:t>
            </w:r>
            <w:r>
              <w:rPr>
                <w:b/>
                <w:sz w:val="26"/>
                <w:szCs w:val="26"/>
                <w:lang w:val="vi-VN"/>
              </w:rPr>
              <w:t xml:space="preserve"> vụ của người học</w:t>
            </w: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[1]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widowControl w:val="0"/>
              <w:spacing w:line="312" w:lineRule="auto"/>
              <w:ind w:right="-1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Thuyết giảng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1: Tổng quan về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Resort</w:t>
            </w:r>
          </w:p>
          <w:p w:rsidR="001A541D" w:rsidRDefault="00115E53">
            <w:pPr>
              <w:widowControl w:val="0"/>
              <w:numPr>
                <w:ilvl w:val="1"/>
                <w:numId w:val="4"/>
              </w:numPr>
              <w:spacing w:line="312" w:lineRule="auto"/>
              <w:ind w:right="-1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  <w:lang w:val="vi-VN"/>
              </w:rPr>
              <w:t>hái niệm resort</w:t>
            </w:r>
          </w:p>
          <w:p w:rsidR="001A541D" w:rsidRDefault="00115E53">
            <w:pPr>
              <w:widowControl w:val="0"/>
              <w:numPr>
                <w:ilvl w:val="1"/>
                <w:numId w:val="4"/>
              </w:numPr>
              <w:spacing w:line="312" w:lineRule="auto"/>
              <w:ind w:right="-1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Đặc điểm resort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CĐRHP1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Xem 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  <w:p w:rsidR="001A541D" w:rsidRDefault="001A541D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[2]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Thuyết giảng, câu hỏi gợi mở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1: Tổng quan về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resort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(tiếp theo)</w:t>
            </w:r>
          </w:p>
          <w:p w:rsidR="001A541D" w:rsidRDefault="00115E53">
            <w:pPr>
              <w:numPr>
                <w:ilvl w:val="1"/>
                <w:numId w:val="4"/>
              </w:numPr>
              <w:spacing w:after="0" w:line="312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Phân loại resort</w:t>
            </w:r>
            <w:r>
              <w:rPr>
                <w:sz w:val="26"/>
                <w:szCs w:val="26"/>
                <w:lang w:val="vi-VN"/>
              </w:rPr>
              <w:t>xây dựng chiến lược marketing trong kinh doanh resort.</w:t>
            </w:r>
          </w:p>
          <w:p w:rsidR="001A541D" w:rsidRDefault="00115E53">
            <w:pPr>
              <w:widowControl w:val="0"/>
              <w:numPr>
                <w:ilvl w:val="1"/>
                <w:numId w:val="4"/>
              </w:numPr>
              <w:spacing w:line="312" w:lineRule="auto"/>
              <w:ind w:right="-1"/>
              <w:rPr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Vai trò của kinh doanh resort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CĐRHP1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Xem 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  <w:p w:rsidR="001A541D" w:rsidRDefault="001A541D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[3]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Thuyết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giảng, câu hỏi gợi mở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2: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Đầu tư kinh doanh resort</w:t>
            </w:r>
          </w:p>
          <w:p w:rsidR="001A541D" w:rsidRDefault="00115E53">
            <w:pPr>
              <w:spacing w:line="312" w:lineRule="auto"/>
              <w:ind w:right="-1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2.1. Khái niệm và phân loại 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 Các phương thức đầu tư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CĐRHP1, CĐRHP2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Xem 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  <w:p w:rsidR="001A541D" w:rsidRDefault="001A541D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[4]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Thuyết giảng, câu hỏi gợi mở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2: Đầu tư kinh doanh resort (tiếp theo)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Thẩm định tính khả thi của dự án đầu tư.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2.4. Quản lý dự án đầu tư.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CĐRHP1, CĐRHP2,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- Xem trước nội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  <w:p w:rsidR="001A541D" w:rsidRDefault="001A541D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[5]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Dạy học theo nhóm, dạy theo tình huống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3: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sản phẩm dịch vụ chính tại resort.</w:t>
            </w:r>
          </w:p>
          <w:p w:rsidR="001A541D" w:rsidRDefault="00115E53">
            <w:pPr>
              <w:spacing w:line="312" w:lineRule="auto"/>
              <w:ind w:right="-1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  <w:lang w:val="vi-VN"/>
              </w:rPr>
              <w:t>1. Các loại hình cơ sở lưu trú và tiện nghi.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2. Tổ chức các bộ phận bên trong khối kinh doanh lưu trú.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-Nghiên cứu vấn đề thảo luận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 kết quả</w:t>
            </w: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[6]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Thuyết giảng, câu hỏi gợi mở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3: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sản phẩm dịch vụ chính tại resort (tiếp theo)</w:t>
            </w:r>
          </w:p>
          <w:p w:rsidR="001A541D" w:rsidRDefault="00115E53">
            <w:pPr>
              <w:spacing w:line="312" w:lineRule="auto"/>
              <w:ind w:right="-1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  <w:lang w:val="vi-VN"/>
              </w:rPr>
              <w:t>3. Tổ chức bán phòng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Xem 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  <w:p w:rsidR="001A541D" w:rsidRDefault="001A541D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A541D">
            <w:pPr>
              <w:spacing w:line="312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[7]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Thuyết giảng, dạy học theo tình huống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3: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Kinh doanh sản phẩm dịch vụ chính tại resort (tiếp theo)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3.4. Tổ chức bộ phận ẩm thực.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3.5. Xu hướng và đặc điểm kinh doanh ẩm thực.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Xem 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  <w:p w:rsidR="001A541D" w:rsidRDefault="001A541D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[8]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 xml:space="preserve">Thuyết giảng,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câu hỏi gợi mở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4: Kinh doanh sản phẩm, dịch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vụ bổ sung tại Resort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Dịch vụ và đặc điểm dịch vụ bổ sung trong kinh doanh resort.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Dịch vụ chăm sóc sức khỏe trong kinh doanh resort.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CĐRHP1,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- Xem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  <w:p w:rsidR="001A541D" w:rsidRDefault="001A541D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[9]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Thuyết giảng, câu hỏi gợi mở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4: Kinh doanh sản phẩm, dịch vụ bổ sung tại Resort (tiếp theo)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Dịch vụ giải trí trong kinh doanh resort.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Xu hướng thay đổi dịch vụ kinh doanh dịch vụ bổ sung.</w:t>
            </w:r>
          </w:p>
          <w:p w:rsidR="001A541D" w:rsidRDefault="00115E53">
            <w:pPr>
              <w:pStyle w:val="17"/>
              <w:widowControl/>
              <w:numPr>
                <w:ilvl w:val="1"/>
                <w:numId w:val="2"/>
              </w:numPr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Dịch vụ mua sắm trong kinh doanh resort.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Xem 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[10]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Thuyết giảng, dạy học theo nhóm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5: Chiến lược Marketing trong kinh doanh resort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5.1. Vai trò, vị trí chiến lược marketing trong kinh doanh resort.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5.2 Phân tích marketing tại resort.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Xem 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A541D">
            <w:pPr>
              <w:spacing w:line="312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[11]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Thuyết giảng, dạy học theo tình huống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5: Chiến lược Marketing trong kinh doanh resort (tiếp theo)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5.3. Mục tiêu chiến lược marketing.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5.4. Phân tích môi trường marketing tại resort.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Xem trước nội dung bài học.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-Nghe giảng và xây dựng bài.</w:t>
            </w: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[12]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Dạy học theo nhóm, dạy học theo tình huống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Chương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5: Chiến lược Marketing trong kinh doanh resort (tiếp theo)</w:t>
            </w:r>
          </w:p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5.5. Thực thi, kiểm tra, đánh giá chiến lược marketing tại resort.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-Nghiên cứu vấn đề thảo luận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 vấn đề</w:t>
            </w: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[13]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Dạy học theo nhóm, dạy học theo tình huống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Trình bày và thảo luận bài tập nhóm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-Nghiên cứu vấn đề thảo luận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 vấn đề</w:t>
            </w: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[14]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Dạy học theo nhóm, dạy học theo tình huống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Trình bày và thảo luận bài tập nhóm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-Nghiên cứu vấn đề thảo luận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 vấn đề</w:t>
            </w:r>
          </w:p>
        </w:tc>
      </w:tr>
      <w:tr w:rsidR="001A5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[15] </w:t>
            </w:r>
          </w:p>
          <w:p w:rsidR="001A541D" w:rsidRDefault="00115E5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[3 tiết]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Dạy học theo nhóm, dạy học theo tình huống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ind w:right="-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Trình bày và thảo luận bài tập nhóm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CĐRHP1, CĐRHP2, CĐRHP3, CĐRHP4, CĐRHP5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-Nghiên cứu vấn đề thảo luận</w:t>
            </w:r>
          </w:p>
          <w:p w:rsidR="001A541D" w:rsidRDefault="00115E53">
            <w:pPr>
              <w:pStyle w:val="17"/>
              <w:widowControl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 vấn đề</w:t>
            </w:r>
          </w:p>
        </w:tc>
      </w:tr>
    </w:tbl>
    <w:p w:rsidR="001A541D" w:rsidRDefault="001A541D">
      <w:pPr>
        <w:spacing w:before="240" w:after="0" w:line="312" w:lineRule="auto"/>
        <w:ind w:firstLine="720"/>
        <w:jc w:val="both"/>
        <w:rPr>
          <w:b/>
          <w:sz w:val="26"/>
          <w:szCs w:val="26"/>
          <w:lang w:val="vi-VN"/>
        </w:rPr>
      </w:pPr>
    </w:p>
    <w:p w:rsidR="001A541D" w:rsidRDefault="00115E53">
      <w:pPr>
        <w:spacing w:before="240" w:after="0" w:line="312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9.  Đánh giá kết quả học tập</w:t>
      </w:r>
    </w:p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9.1. Đánh giá điểm quá trình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49"/>
        <w:gridCol w:w="1213"/>
        <w:gridCol w:w="1168"/>
        <w:gridCol w:w="1178"/>
        <w:gridCol w:w="1204"/>
        <w:gridCol w:w="1278"/>
        <w:gridCol w:w="910"/>
      </w:tblGrid>
      <w:tr w:rsidR="001A541D">
        <w:trPr>
          <w:trHeight w:val="832"/>
          <w:jc w:val="center"/>
        </w:trPr>
        <w:tc>
          <w:tcPr>
            <w:tcW w:w="1288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 đánh giá</w:t>
            </w:r>
          </w:p>
        </w:tc>
        <w:tc>
          <w:tcPr>
            <w:tcW w:w="6232" w:type="dxa"/>
            <w:gridSpan w:val="5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đạt chuẩn quy định</w:t>
            </w:r>
          </w:p>
        </w:tc>
        <w:tc>
          <w:tcPr>
            <w:tcW w:w="1141" w:type="dxa"/>
            <w:vMerge w:val="restart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Nhằm đạt CĐRHP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Trọng số (%)</w:t>
            </w:r>
          </w:p>
        </w:tc>
      </w:tr>
      <w:tr w:rsidR="001A541D">
        <w:trPr>
          <w:trHeight w:val="986"/>
          <w:jc w:val="center"/>
        </w:trPr>
        <w:tc>
          <w:tcPr>
            <w:tcW w:w="1288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Xuất sắc, giỏi</w:t>
            </w:r>
          </w:p>
        </w:tc>
        <w:tc>
          <w:tcPr>
            <w:tcW w:w="122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Khá, tốt</w:t>
            </w:r>
          </w:p>
        </w:tc>
        <w:tc>
          <w:tcPr>
            <w:tcW w:w="1193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1203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Yếu</w:t>
            </w:r>
          </w:p>
        </w:tc>
        <w:tc>
          <w:tcPr>
            <w:tcW w:w="1224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Kém</w:t>
            </w:r>
          </w:p>
        </w:tc>
        <w:tc>
          <w:tcPr>
            <w:tcW w:w="1141" w:type="dxa"/>
            <w:vMerge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1A541D">
        <w:trPr>
          <w:jc w:val="center"/>
        </w:trPr>
        <w:tc>
          <w:tcPr>
            <w:tcW w:w="1288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9 -10</w:t>
            </w:r>
          </w:p>
        </w:tc>
        <w:tc>
          <w:tcPr>
            <w:tcW w:w="122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 – 8,9</w:t>
            </w:r>
          </w:p>
        </w:tc>
        <w:tc>
          <w:tcPr>
            <w:tcW w:w="1193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– 6,9</w:t>
            </w:r>
          </w:p>
        </w:tc>
        <w:tc>
          <w:tcPr>
            <w:tcW w:w="1203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 – 4,9</w:t>
            </w:r>
          </w:p>
        </w:tc>
        <w:tc>
          <w:tcPr>
            <w:tcW w:w="1224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 – 3,9</w:t>
            </w:r>
          </w:p>
        </w:tc>
        <w:tc>
          <w:tcPr>
            <w:tcW w:w="1141" w:type="dxa"/>
            <w:vMerge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1A541D">
        <w:trPr>
          <w:jc w:val="center"/>
        </w:trPr>
        <w:tc>
          <w:tcPr>
            <w:tcW w:w="8661" w:type="dxa"/>
            <w:gridSpan w:val="7"/>
            <w:shd w:val="clear" w:color="auto" w:fill="auto"/>
          </w:tcPr>
          <w:p w:rsidR="001A541D" w:rsidRDefault="00115E53">
            <w:pPr>
              <w:spacing w:after="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Chuyên cần</w:t>
            </w:r>
          </w:p>
        </w:tc>
        <w:tc>
          <w:tcPr>
            <w:tcW w:w="91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1A541D">
        <w:trPr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cần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Tham dự &gt; 95% </w:t>
            </w:r>
            <w:r>
              <w:rPr>
                <w:sz w:val="26"/>
                <w:szCs w:val="26"/>
              </w:rPr>
              <w:lastRenderedPageBreak/>
              <w:t>thời gian học phần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Tham dự 90-95% </w:t>
            </w:r>
            <w:r>
              <w:rPr>
                <w:sz w:val="26"/>
                <w:szCs w:val="26"/>
              </w:rPr>
              <w:lastRenderedPageBreak/>
              <w:t>thời gian học phần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Tham dự 70-80% </w:t>
            </w:r>
            <w:r>
              <w:rPr>
                <w:sz w:val="26"/>
                <w:szCs w:val="26"/>
              </w:rPr>
              <w:lastRenderedPageBreak/>
              <w:t>thời gian học phần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Tham dự 50-60% </w:t>
            </w:r>
            <w:r>
              <w:rPr>
                <w:sz w:val="26"/>
                <w:szCs w:val="26"/>
              </w:rPr>
              <w:lastRenderedPageBreak/>
              <w:t>thời gian học phần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Tham dự &lt;50% </w:t>
            </w:r>
            <w:r>
              <w:rPr>
                <w:sz w:val="26"/>
                <w:szCs w:val="26"/>
              </w:rPr>
              <w:lastRenderedPageBreak/>
              <w:t>thời gian học phần</w:t>
            </w:r>
          </w:p>
        </w:tc>
        <w:tc>
          <w:tcPr>
            <w:tcW w:w="1141" w:type="dxa"/>
            <w:vMerge w:val="restart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CĐRHP6, 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A541D">
        <w:trPr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Thái độ học tập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Tích cực học tập, nhiệt tình trao đổi, phát biểu, trả lời nhiều câu hỏi, làm nhiều bài tập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Thường xuyên tham gia thảo luận, trả lời câu hỏi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tham gia thảo luận, trả lời câu hỏi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Ít tham gia thảo luận, trả lời câu hỏi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chú ý, không tham gia thảo luận, trả lời câu hỏi</w:t>
            </w:r>
          </w:p>
        </w:tc>
        <w:tc>
          <w:tcPr>
            <w:tcW w:w="1141" w:type="dxa"/>
            <w:vMerge/>
            <w:vAlign w:val="center"/>
          </w:tcPr>
          <w:p w:rsidR="001A541D" w:rsidRDefault="001A541D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A541D">
        <w:trPr>
          <w:jc w:val="center"/>
        </w:trPr>
        <w:tc>
          <w:tcPr>
            <w:tcW w:w="8661" w:type="dxa"/>
            <w:gridSpan w:val="7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Kiểm tra thường xuyên, bài tập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1A541D">
        <w:trPr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 90%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70-80%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50-60%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30-40%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&lt;20%</w:t>
            </w:r>
          </w:p>
        </w:tc>
        <w:tc>
          <w:tcPr>
            <w:tcW w:w="1141" w:type="dxa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CĐRHP1, 2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A541D">
        <w:trPr>
          <w:jc w:val="center"/>
        </w:trPr>
        <w:tc>
          <w:tcPr>
            <w:tcW w:w="8661" w:type="dxa"/>
            <w:gridSpan w:val="7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Kiểm tra giữa kỳ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</w:tr>
      <w:tr w:rsidR="001A541D">
        <w:trPr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 90%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70-80%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50-60%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30-40%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bài đúng theo yêu cầu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&lt;20%</w:t>
            </w:r>
          </w:p>
        </w:tc>
        <w:tc>
          <w:tcPr>
            <w:tcW w:w="1141" w:type="dxa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CĐRHP3, 4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1A541D">
        <w:trPr>
          <w:jc w:val="center"/>
        </w:trPr>
        <w:tc>
          <w:tcPr>
            <w:tcW w:w="7520" w:type="dxa"/>
            <w:gridSpan w:val="6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141" w:type="dxa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40%</w:t>
            </w:r>
          </w:p>
        </w:tc>
      </w:tr>
    </w:tbl>
    <w:p w:rsidR="001A541D" w:rsidRDefault="001A541D">
      <w:pPr>
        <w:spacing w:after="0" w:line="312" w:lineRule="auto"/>
        <w:ind w:firstLine="720"/>
        <w:jc w:val="both"/>
        <w:rPr>
          <w:b/>
          <w:sz w:val="26"/>
          <w:szCs w:val="26"/>
        </w:rPr>
      </w:pPr>
    </w:p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9.2. Thi kết thúc học phần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358"/>
        <w:gridCol w:w="1205"/>
        <w:gridCol w:w="1190"/>
        <w:gridCol w:w="1202"/>
        <w:gridCol w:w="1222"/>
        <w:gridCol w:w="1278"/>
        <w:gridCol w:w="910"/>
      </w:tblGrid>
      <w:tr w:rsidR="001A541D">
        <w:trPr>
          <w:trHeight w:val="488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 đánh giá</w:t>
            </w:r>
          </w:p>
        </w:tc>
        <w:tc>
          <w:tcPr>
            <w:tcW w:w="6177" w:type="dxa"/>
            <w:gridSpan w:val="5"/>
            <w:shd w:val="clear" w:color="auto" w:fill="auto"/>
          </w:tcPr>
          <w:p w:rsidR="001A541D" w:rsidRDefault="00115E53">
            <w:pPr>
              <w:tabs>
                <w:tab w:val="center" w:pos="3137"/>
                <w:tab w:val="right" w:pos="6275"/>
              </w:tabs>
              <w:spacing w:after="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  <w:t>Mức độ đạt chuẩn quy định</w:t>
            </w:r>
          </w:p>
        </w:tc>
        <w:tc>
          <w:tcPr>
            <w:tcW w:w="1278" w:type="dxa"/>
            <w:vMerge w:val="restart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Nhằm đạt CĐRHP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Trọng số (%)</w:t>
            </w:r>
          </w:p>
        </w:tc>
      </w:tr>
      <w:tr w:rsidR="001A541D">
        <w:trPr>
          <w:trHeight w:val="848"/>
        </w:trPr>
        <w:tc>
          <w:tcPr>
            <w:tcW w:w="1206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8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Xuất sắc, giỏi</w:t>
            </w:r>
          </w:p>
        </w:tc>
        <w:tc>
          <w:tcPr>
            <w:tcW w:w="1205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Khá, tốt</w:t>
            </w:r>
          </w:p>
        </w:tc>
        <w:tc>
          <w:tcPr>
            <w:tcW w:w="119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1202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Yếu</w:t>
            </w:r>
          </w:p>
        </w:tc>
        <w:tc>
          <w:tcPr>
            <w:tcW w:w="1222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Kém</w:t>
            </w:r>
          </w:p>
        </w:tc>
        <w:tc>
          <w:tcPr>
            <w:tcW w:w="1278" w:type="dxa"/>
            <w:vMerge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1A541D">
        <w:tc>
          <w:tcPr>
            <w:tcW w:w="1206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A541D" w:rsidRDefault="00115E53">
            <w:pPr>
              <w:spacing w:after="0"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9-10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A541D" w:rsidRDefault="00115E53">
            <w:pPr>
              <w:spacing w:after="0"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 – 8,9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A541D" w:rsidRDefault="00115E53">
            <w:pPr>
              <w:spacing w:after="0"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5,0 – 6,9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A541D" w:rsidRDefault="00115E53">
            <w:pPr>
              <w:spacing w:after="0"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4,0 – 4,9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1A541D" w:rsidRDefault="00115E53">
            <w:pPr>
              <w:spacing w:after="0"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0-3,9</w:t>
            </w:r>
          </w:p>
        </w:tc>
        <w:tc>
          <w:tcPr>
            <w:tcW w:w="1278" w:type="dxa"/>
            <w:vMerge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1A541D" w:rsidRDefault="001A541D">
            <w:pPr>
              <w:spacing w:after="0" w:line="312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1A541D">
        <w:tc>
          <w:tcPr>
            <w:tcW w:w="1206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Làm bài </w:t>
            </w:r>
            <w:r>
              <w:rPr>
                <w:sz w:val="26"/>
                <w:szCs w:val="26"/>
              </w:rPr>
              <w:lastRenderedPageBreak/>
              <w:t xml:space="preserve">đúng theo yêu cầu 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 90%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Làm bài </w:t>
            </w:r>
            <w:r>
              <w:rPr>
                <w:sz w:val="26"/>
                <w:szCs w:val="26"/>
              </w:rPr>
              <w:lastRenderedPageBreak/>
              <w:t xml:space="preserve">đúng theo yêu cầu 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70-80%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Làm bài </w:t>
            </w:r>
            <w:r>
              <w:rPr>
                <w:sz w:val="26"/>
                <w:szCs w:val="26"/>
              </w:rPr>
              <w:lastRenderedPageBreak/>
              <w:t xml:space="preserve">đúng theo yêu cầu 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50-60%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Làm bài </w:t>
            </w:r>
            <w:r>
              <w:rPr>
                <w:sz w:val="26"/>
                <w:szCs w:val="26"/>
              </w:rPr>
              <w:lastRenderedPageBreak/>
              <w:t xml:space="preserve">đúng theo yêu cầu 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30-40%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Làm bài </w:t>
            </w:r>
            <w:r>
              <w:rPr>
                <w:sz w:val="26"/>
                <w:szCs w:val="26"/>
              </w:rPr>
              <w:lastRenderedPageBreak/>
              <w:t xml:space="preserve">đúng theo yêu cầu </w:t>
            </w:r>
          </w:p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&lt;20%</w:t>
            </w:r>
          </w:p>
        </w:tc>
        <w:tc>
          <w:tcPr>
            <w:tcW w:w="1278" w:type="dxa"/>
            <w:vMerge w:val="restart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CĐRHP1, </w:t>
            </w:r>
            <w:r>
              <w:rPr>
                <w:sz w:val="26"/>
                <w:szCs w:val="26"/>
              </w:rPr>
              <w:lastRenderedPageBreak/>
              <w:t>2, 3, 4, 5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</w:t>
            </w:r>
          </w:p>
        </w:tc>
      </w:tr>
      <w:tr w:rsidR="001A541D">
        <w:tc>
          <w:tcPr>
            <w:tcW w:w="1206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Vận dụng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làm có tính sáng tạo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làm có khả năng vận dụng kiến thức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đúng chủ đề bài thi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chưa đầy đủ chủ đề bài thi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Không thực hiện được bài thi </w:t>
            </w:r>
          </w:p>
        </w:tc>
        <w:tc>
          <w:tcPr>
            <w:tcW w:w="1278" w:type="dxa"/>
            <w:vMerge/>
          </w:tcPr>
          <w:p w:rsidR="001A541D" w:rsidRDefault="001A541D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A541D">
        <w:tc>
          <w:tcPr>
            <w:tcW w:w="1206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 thức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 rõ ràng, logic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 logic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 tương đối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 không rõ ràng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 sơ sài</w:t>
            </w:r>
          </w:p>
        </w:tc>
        <w:tc>
          <w:tcPr>
            <w:tcW w:w="1278" w:type="dxa"/>
            <w:vMerge/>
          </w:tcPr>
          <w:p w:rsidR="001A541D" w:rsidRDefault="001A541D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A541D">
        <w:tc>
          <w:tcPr>
            <w:tcW w:w="8661" w:type="dxa"/>
            <w:gridSpan w:val="7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910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</w:tr>
    </w:tbl>
    <w:p w:rsidR="001A541D" w:rsidRDefault="001A541D">
      <w:pPr>
        <w:spacing w:after="0" w:line="312" w:lineRule="auto"/>
        <w:ind w:firstLine="720"/>
        <w:jc w:val="both"/>
        <w:rPr>
          <w:b/>
          <w:sz w:val="26"/>
          <w:szCs w:val="26"/>
        </w:rPr>
      </w:pPr>
    </w:p>
    <w:p w:rsidR="001A541D" w:rsidRDefault="00115E53">
      <w:pPr>
        <w:spacing w:after="0" w:line="312" w:lineRule="auto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Các kết quả đánh giá được tổng hợp theo thang điểm 10 dưới đây: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479"/>
        <w:gridCol w:w="2505"/>
        <w:gridCol w:w="426"/>
        <w:gridCol w:w="3575"/>
      </w:tblGrid>
      <w:tr w:rsidR="001A541D">
        <w:trPr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Điểm tổng hợp học phần</w:t>
            </w:r>
          </w:p>
        </w:tc>
        <w:tc>
          <w:tcPr>
            <w:tcW w:w="479" w:type="dxa"/>
            <w:vMerge w:val="restart"/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=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Điểm quá trình * 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+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Điểm thi kết thúc học phần * 6</w:t>
            </w:r>
          </w:p>
        </w:tc>
      </w:tr>
      <w:tr w:rsidR="001A541D">
        <w:trPr>
          <w:jc w:val="center"/>
        </w:trPr>
        <w:tc>
          <w:tcPr>
            <w:tcW w:w="1914" w:type="dxa"/>
            <w:vMerge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479" w:type="dxa"/>
            <w:vMerge/>
            <w:shd w:val="clear" w:color="auto" w:fill="auto"/>
            <w:vAlign w:val="center"/>
          </w:tcPr>
          <w:p w:rsidR="001A541D" w:rsidRDefault="001A541D">
            <w:pPr>
              <w:spacing w:after="0" w:line="312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541D" w:rsidRDefault="00115E53">
            <w:pPr>
              <w:spacing w:after="0"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</w:t>
            </w:r>
          </w:p>
        </w:tc>
      </w:tr>
    </w:tbl>
    <w:p w:rsidR="001A541D" w:rsidRDefault="00115E53">
      <w:pPr>
        <w:spacing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10. Học liệu</w:t>
      </w:r>
    </w:p>
    <w:tbl>
      <w:tblPr>
        <w:tblW w:w="926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6521"/>
      </w:tblGrid>
      <w:tr w:rsidR="001A541D">
        <w:tc>
          <w:tcPr>
            <w:tcW w:w="2745" w:type="dxa"/>
            <w:shd w:val="clear" w:color="auto" w:fill="auto"/>
          </w:tcPr>
          <w:p w:rsidR="001A541D" w:rsidRDefault="00115E53">
            <w:pPr>
              <w:pStyle w:val="WPNormal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Giáo trình chính:</w:t>
            </w:r>
          </w:p>
        </w:tc>
        <w:tc>
          <w:tcPr>
            <w:tcW w:w="6521" w:type="dxa"/>
            <w:shd w:val="clear" w:color="auto" w:fill="auto"/>
          </w:tcPr>
          <w:p w:rsidR="001A541D" w:rsidRDefault="00115E53">
            <w:pPr>
              <w:spacing w:line="312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Giáo trình đại cương Quản trị khu nghỉ dưỡng, Hồ Huy Tựu &amp; Lê Chí Công, Nhà xuất bản Đại học Kinh tế quốc dân.</w:t>
            </w:r>
          </w:p>
        </w:tc>
      </w:tr>
      <w:tr w:rsidR="001A541D">
        <w:tc>
          <w:tcPr>
            <w:tcW w:w="2745" w:type="dxa"/>
            <w:shd w:val="clear" w:color="auto" w:fill="auto"/>
          </w:tcPr>
          <w:p w:rsidR="001A541D" w:rsidRDefault="00115E53">
            <w:pPr>
              <w:pStyle w:val="WPNormal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Tài liệu tham khảo thêm:</w:t>
            </w:r>
          </w:p>
        </w:tc>
        <w:tc>
          <w:tcPr>
            <w:tcW w:w="6521" w:type="dxa"/>
            <w:shd w:val="clear" w:color="auto" w:fill="auto"/>
          </w:tcPr>
          <w:p w:rsidR="001A541D" w:rsidRDefault="00115E53">
            <w:pPr>
              <w:pStyle w:val="WPNormal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Sơn Hồng Đức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Quản trị kinh doanh khu du lịch nghỉ dưỡng: Lý luận và thực tiễn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 Nhà xuất bản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Phương Đông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 (201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2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1A541D">
        <w:tc>
          <w:tcPr>
            <w:tcW w:w="2745" w:type="dxa"/>
            <w:shd w:val="clear" w:color="auto" w:fill="auto"/>
          </w:tcPr>
          <w:p w:rsidR="001A541D" w:rsidRDefault="00115E53">
            <w:pPr>
              <w:pStyle w:val="WPNormal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loại học liệu khác:</w:t>
            </w:r>
          </w:p>
        </w:tc>
        <w:tc>
          <w:tcPr>
            <w:tcW w:w="6521" w:type="dxa"/>
            <w:shd w:val="clear" w:color="auto" w:fill="auto"/>
          </w:tcPr>
          <w:p w:rsidR="001A541D" w:rsidRDefault="006A1BC3">
            <w:pPr>
              <w:pStyle w:val="WPNormal"/>
              <w:spacing w:line="312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115E5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www.chinhphu.vn</w:t>
              </w:r>
            </w:hyperlink>
            <w:r w:rsidR="00115E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</w:tbl>
    <w:p w:rsidR="001A541D" w:rsidRDefault="001A541D">
      <w:pPr>
        <w:spacing w:after="0" w:line="312" w:lineRule="auto"/>
        <w:ind w:firstLine="720"/>
        <w:jc w:val="both"/>
        <w:rPr>
          <w:b/>
          <w:sz w:val="26"/>
          <w:szCs w:val="26"/>
        </w:rPr>
      </w:pPr>
    </w:p>
    <w:p w:rsidR="001A541D" w:rsidRDefault="001A541D">
      <w:pPr>
        <w:spacing w:after="0" w:line="312" w:lineRule="auto"/>
        <w:ind w:firstLine="720"/>
        <w:jc w:val="both"/>
        <w:rPr>
          <w:b/>
          <w:sz w:val="26"/>
          <w:szCs w:val="26"/>
        </w:rPr>
      </w:pP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470"/>
        <w:gridCol w:w="1949"/>
        <w:gridCol w:w="1049"/>
        <w:gridCol w:w="1425"/>
        <w:gridCol w:w="1322"/>
        <w:gridCol w:w="1029"/>
        <w:gridCol w:w="881"/>
      </w:tblGrid>
      <w:tr w:rsidR="001A541D">
        <w:trPr>
          <w:jc w:val="center"/>
        </w:trPr>
        <w:tc>
          <w:tcPr>
            <w:tcW w:w="650" w:type="dxa"/>
            <w:vMerge w:val="restart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69" w:type="dxa"/>
            <w:vMerge w:val="restart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tác giả</w:t>
            </w:r>
          </w:p>
        </w:tc>
        <w:tc>
          <w:tcPr>
            <w:tcW w:w="2028" w:type="dxa"/>
            <w:vMerge w:val="restart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tài liệu</w:t>
            </w:r>
          </w:p>
        </w:tc>
        <w:tc>
          <w:tcPr>
            <w:tcW w:w="1105" w:type="dxa"/>
            <w:vMerge w:val="restart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xuất bản</w:t>
            </w:r>
          </w:p>
        </w:tc>
        <w:tc>
          <w:tcPr>
            <w:tcW w:w="1034" w:type="dxa"/>
            <w:vMerge w:val="restart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1430" w:type="dxa"/>
            <w:vMerge w:val="restart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chỉ khai thác tài liệu</w:t>
            </w:r>
          </w:p>
        </w:tc>
        <w:tc>
          <w:tcPr>
            <w:tcW w:w="1945" w:type="dxa"/>
            <w:gridSpan w:val="2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Mục đích sử dụng</w:t>
            </w:r>
          </w:p>
        </w:tc>
      </w:tr>
      <w:tr w:rsidR="001A541D">
        <w:trPr>
          <w:jc w:val="center"/>
        </w:trPr>
        <w:tc>
          <w:tcPr>
            <w:tcW w:w="650" w:type="dxa"/>
            <w:vMerge/>
            <w:vAlign w:val="center"/>
          </w:tcPr>
          <w:p w:rsidR="001A541D" w:rsidRDefault="001A54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9" w:type="dxa"/>
            <w:vMerge/>
            <w:vAlign w:val="center"/>
          </w:tcPr>
          <w:p w:rsidR="001A541D" w:rsidRDefault="001A54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vAlign w:val="center"/>
          </w:tcPr>
          <w:p w:rsidR="001A541D" w:rsidRDefault="001A54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05" w:type="dxa"/>
            <w:vMerge/>
            <w:vAlign w:val="center"/>
          </w:tcPr>
          <w:p w:rsidR="001A541D" w:rsidRDefault="001A54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4" w:type="dxa"/>
            <w:vMerge/>
            <w:vAlign w:val="center"/>
          </w:tcPr>
          <w:p w:rsidR="001A541D" w:rsidRDefault="001A54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0" w:type="dxa"/>
            <w:vMerge/>
            <w:vAlign w:val="center"/>
          </w:tcPr>
          <w:p w:rsidR="001A541D" w:rsidRDefault="001A54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64" w:type="dxa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Tài liệu chính</w:t>
            </w:r>
          </w:p>
        </w:tc>
        <w:tc>
          <w:tcPr>
            <w:tcW w:w="881" w:type="dxa"/>
            <w:vAlign w:val="center"/>
          </w:tcPr>
          <w:p w:rsidR="001A541D" w:rsidRDefault="00115E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Tham khảo</w:t>
            </w:r>
          </w:p>
        </w:tc>
      </w:tr>
      <w:tr w:rsidR="001A541D">
        <w:trPr>
          <w:jc w:val="center"/>
        </w:trPr>
        <w:tc>
          <w:tcPr>
            <w:tcW w:w="650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69" w:type="dxa"/>
          </w:tcPr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Peter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lastRenderedPageBreak/>
              <w:t>Muphy</w:t>
            </w:r>
          </w:p>
          <w:p w:rsidR="001A541D" w:rsidRDefault="001A541D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</w:tcPr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lastRenderedPageBreak/>
              <w:t xml:space="preserve">The Business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lastRenderedPageBreak/>
              <w:t xml:space="preserve">of Resort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>Management</w:t>
            </w:r>
          </w:p>
          <w:p w:rsidR="001A541D" w:rsidRDefault="001A541D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lastRenderedPageBreak/>
              <w:t xml:space="preserve">2007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lastRenderedPageBreak/>
              <w:t xml:space="preserve"> </w:t>
            </w:r>
          </w:p>
          <w:p w:rsidR="001A541D" w:rsidRDefault="001A541D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4" w:type="dxa"/>
          </w:tcPr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lastRenderedPageBreak/>
              <w:t>Butterworth</w:t>
            </w:r>
          </w:p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lastRenderedPageBreak/>
              <w:t>Heinemann</w:t>
            </w:r>
          </w:p>
        </w:tc>
        <w:tc>
          <w:tcPr>
            <w:tcW w:w="1430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 xml:space="preserve">Nhà sách, </w:t>
            </w:r>
            <w:r>
              <w:rPr>
                <w:sz w:val="26"/>
                <w:szCs w:val="26"/>
                <w:lang w:val="vi-VN"/>
              </w:rPr>
              <w:lastRenderedPageBreak/>
              <w:t>thư viện</w:t>
            </w:r>
          </w:p>
        </w:tc>
        <w:tc>
          <w:tcPr>
            <w:tcW w:w="1064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81" w:type="dxa"/>
          </w:tcPr>
          <w:p w:rsidR="001A541D" w:rsidRDefault="001A541D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1A541D">
        <w:trPr>
          <w:jc w:val="center"/>
        </w:trPr>
        <w:tc>
          <w:tcPr>
            <w:tcW w:w="650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569" w:type="dxa"/>
          </w:tcPr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Hồng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Vân,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Công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Mỹ,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Hoàng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>Giang</w:t>
            </w:r>
          </w:p>
          <w:p w:rsidR="001A541D" w:rsidRDefault="001A541D">
            <w:pPr>
              <w:spacing w:after="0" w:line="312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Kinh doanh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nhà hàng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Đường vào </w:t>
            </w:r>
          </w:p>
          <w:p w:rsidR="001A541D" w:rsidRDefault="00115E53">
            <w:r>
              <w:rPr>
                <w:rFonts w:eastAsia="SimSun"/>
                <w:color w:val="000000"/>
                <w:sz w:val="25"/>
                <w:szCs w:val="25"/>
                <w:lang w:eastAsia="zh-CN"/>
              </w:rPr>
              <w:t xml:space="preserve">nghề </w:t>
            </w:r>
          </w:p>
          <w:p w:rsidR="001A541D" w:rsidRDefault="001A541D">
            <w:pPr>
              <w:spacing w:after="0" w:line="312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2007</w:t>
            </w:r>
          </w:p>
        </w:tc>
        <w:tc>
          <w:tcPr>
            <w:tcW w:w="1034" w:type="dxa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NXB Trẻ</w:t>
            </w:r>
          </w:p>
        </w:tc>
        <w:tc>
          <w:tcPr>
            <w:tcW w:w="1430" w:type="dxa"/>
          </w:tcPr>
          <w:p w:rsidR="001A541D" w:rsidRDefault="00115E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Nhà sách, thư viện</w:t>
            </w:r>
          </w:p>
        </w:tc>
        <w:tc>
          <w:tcPr>
            <w:tcW w:w="1064" w:type="dxa"/>
          </w:tcPr>
          <w:p w:rsidR="001A541D" w:rsidRDefault="001A541D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dxa"/>
          </w:tcPr>
          <w:p w:rsidR="001A541D" w:rsidRDefault="00115E5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</w:tbl>
    <w:p w:rsidR="001A541D" w:rsidRDefault="00115E53">
      <w:pPr>
        <w:spacing w:before="240" w:after="0"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 Các quy định đối với giảng dạy học phần</w:t>
      </w:r>
    </w:p>
    <w:p w:rsidR="001A541D" w:rsidRDefault="00115E53">
      <w:pPr>
        <w:spacing w:after="0" w:line="312" w:lineRule="auto"/>
        <w:ind w:firstLine="7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11.1. Cam kết của giảng viên</w:t>
      </w:r>
    </w:p>
    <w:p w:rsidR="001A541D" w:rsidRDefault="00115E53">
      <w:pPr>
        <w:spacing w:after="0" w:line="312" w:lineRule="auto"/>
        <w:ind w:firstLine="720"/>
        <w:jc w:val="both"/>
        <w:rPr>
          <w:b/>
          <w:iCs/>
          <w:sz w:val="26"/>
          <w:szCs w:val="26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Giảng đúng kế hoạch giảng dạy, đúng đề cương chi tiết học phần và đúng thời lượng tiết học, thời gian quy định</w:t>
      </w:r>
    </w:p>
    <w:p w:rsidR="001A541D" w:rsidRDefault="00115E53">
      <w:pPr>
        <w:spacing w:after="0"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Theo dõi, đánh giá quá trình học tập của sinh viên.</w:t>
      </w:r>
    </w:p>
    <w:p w:rsidR="001A541D" w:rsidRDefault="00115E53">
      <w:pPr>
        <w:spacing w:after="0"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Chuẩn bị đầy đủ hồ sơ giảng dạy.</w:t>
      </w:r>
    </w:p>
    <w:p w:rsidR="001A541D" w:rsidRDefault="00115E53">
      <w:pPr>
        <w:spacing w:after="0" w:line="312" w:lineRule="auto"/>
        <w:ind w:firstLine="7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11.2. Quy định đối với sinh viên</w:t>
      </w:r>
    </w:p>
    <w:p w:rsidR="001A541D" w:rsidRDefault="00115E53">
      <w:pPr>
        <w:spacing w:after="0"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Tích cực tham gia học tập, chuyên cần.</w:t>
      </w:r>
    </w:p>
    <w:p w:rsidR="001A541D" w:rsidRDefault="00115E53">
      <w:pPr>
        <w:spacing w:after="0"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Tích cực tham gia nghe giảng, thảo luận, làm bài tập trên lớp.</w:t>
      </w:r>
    </w:p>
    <w:p w:rsidR="001A541D" w:rsidRDefault="00115E53">
      <w:pPr>
        <w:spacing w:after="0"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Tự đọc, nghiên cứu tài liệu, xem bài giảng.</w:t>
      </w:r>
    </w:p>
    <w:p w:rsidR="001A541D" w:rsidRDefault="00115E53">
      <w:pPr>
        <w:spacing w:after="0"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Sinh viên thực hiện làm bài tập ở nhà, chuẩn bị câu hỏi để tham gia thảo luận, làm bài tập trên lớp. </w:t>
      </w:r>
    </w:p>
    <w:p w:rsidR="001A541D" w:rsidRDefault="00115E53">
      <w:pPr>
        <w:spacing w:after="0" w:line="312" w:lineRule="auto"/>
        <w:ind w:firstLine="7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11.3. Yêu cầu đối với giảng dạy học phần</w:t>
      </w:r>
    </w:p>
    <w:p w:rsidR="001A541D" w:rsidRDefault="00115E53">
      <w:pPr>
        <w:spacing w:after="0"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Cơ sở vật chất: Phòng học đủ ánh sáng, thông thoáng, máy chiếu, ti vi, âm thanh.</w:t>
      </w:r>
    </w:p>
    <w:p w:rsidR="001A541D" w:rsidRDefault="00115E53">
      <w:pPr>
        <w:spacing w:after="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- Các yêu cầu khác</w:t>
      </w:r>
      <w:r>
        <w:rPr>
          <w:sz w:val="26"/>
          <w:szCs w:val="26"/>
          <w:lang w:val="vi-VN"/>
        </w:rPr>
        <w:t>: Thực hiện đúng quy tắc ứng xử của trường</w:t>
      </w:r>
    </w:p>
    <w:p w:rsidR="001A541D" w:rsidRDefault="001A541D">
      <w:pPr>
        <w:spacing w:before="240" w:after="0" w:line="312" w:lineRule="auto"/>
        <w:ind w:firstLine="720"/>
        <w:jc w:val="both"/>
        <w:rPr>
          <w:b/>
          <w:sz w:val="26"/>
          <w:szCs w:val="26"/>
        </w:rPr>
      </w:pPr>
    </w:p>
    <w:p w:rsidR="001A541D" w:rsidRDefault="001A541D">
      <w:pPr>
        <w:spacing w:after="0" w:line="312" w:lineRule="auto"/>
        <w:ind w:firstLine="720"/>
        <w:jc w:val="both"/>
        <w:rPr>
          <w:sz w:val="26"/>
          <w:szCs w:val="26"/>
        </w:rPr>
      </w:pPr>
    </w:p>
    <w:p w:rsidR="001A541D" w:rsidRDefault="00115E53">
      <w:pPr>
        <w:spacing w:after="0" w:line="312" w:lineRule="auto"/>
        <w:jc w:val="right"/>
        <w:rPr>
          <w:i/>
          <w:sz w:val="26"/>
          <w:szCs w:val="26"/>
          <w:lang w:val="vi-VN"/>
        </w:rPr>
      </w:pPr>
      <w:r>
        <w:rPr>
          <w:i/>
          <w:sz w:val="26"/>
          <w:szCs w:val="26"/>
        </w:rPr>
        <w:t>Bình Định, ngày     tháng      năm 202</w:t>
      </w:r>
      <w:r>
        <w:rPr>
          <w:i/>
          <w:sz w:val="26"/>
          <w:szCs w:val="26"/>
          <w:lang w:val="vi-VN"/>
        </w:rPr>
        <w:t>3</w:t>
      </w:r>
    </w:p>
    <w:tbl>
      <w:tblPr>
        <w:tblW w:w="10206" w:type="dxa"/>
        <w:tblInd w:w="-318" w:type="dxa"/>
        <w:tblLook w:val="04A0" w:firstRow="1" w:lastRow="0" w:firstColumn="1" w:lastColumn="0" w:noHBand="0" w:noVBand="1"/>
      </w:tblPr>
      <w:tblGrid>
        <w:gridCol w:w="2711"/>
        <w:gridCol w:w="2677"/>
        <w:gridCol w:w="2409"/>
        <w:gridCol w:w="2409"/>
      </w:tblGrid>
      <w:tr w:rsidR="001A541D">
        <w:tc>
          <w:tcPr>
            <w:tcW w:w="2711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khoa (Quản lý CTĐT)</w:t>
            </w:r>
          </w:p>
        </w:tc>
        <w:tc>
          <w:tcPr>
            <w:tcW w:w="2677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khoa quản lý học phần</w:t>
            </w:r>
          </w:p>
        </w:tc>
        <w:tc>
          <w:tcPr>
            <w:tcW w:w="2409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bộ môn</w:t>
            </w:r>
          </w:p>
        </w:tc>
        <w:tc>
          <w:tcPr>
            <w:tcW w:w="2409" w:type="dxa"/>
            <w:shd w:val="clear" w:color="auto" w:fill="auto"/>
          </w:tcPr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Giảng viên</w:t>
            </w:r>
          </w:p>
          <w:p w:rsidR="001A541D" w:rsidRDefault="00115E53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biên soạn</w:t>
            </w:r>
          </w:p>
        </w:tc>
      </w:tr>
    </w:tbl>
    <w:p w:rsidR="001A541D" w:rsidRDefault="00115E53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lastRenderedPageBreak/>
        <w:t xml:space="preserve"> </w:t>
      </w:r>
    </w:p>
    <w:sectPr w:rsidR="001A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C3" w:rsidRDefault="006A1BC3">
      <w:pPr>
        <w:spacing w:line="240" w:lineRule="auto"/>
      </w:pPr>
      <w:r>
        <w:separator/>
      </w:r>
    </w:p>
  </w:endnote>
  <w:endnote w:type="continuationSeparator" w:id="0">
    <w:p w:rsidR="006A1BC3" w:rsidRDefault="006A1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1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C3" w:rsidRDefault="006A1BC3">
      <w:pPr>
        <w:spacing w:after="0"/>
      </w:pPr>
      <w:r>
        <w:separator/>
      </w:r>
    </w:p>
  </w:footnote>
  <w:footnote w:type="continuationSeparator" w:id="0">
    <w:p w:rsidR="006A1BC3" w:rsidRDefault="006A1B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F13183"/>
    <w:multiLevelType w:val="multilevel"/>
    <w:tmpl w:val="D0F13183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16F85B"/>
    <w:multiLevelType w:val="multilevel"/>
    <w:tmpl w:val="0616F85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6BB5AE5"/>
    <w:multiLevelType w:val="multilevel"/>
    <w:tmpl w:val="06BB5AE5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1FDE5"/>
    <w:multiLevelType w:val="multilevel"/>
    <w:tmpl w:val="4EF1FD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24"/>
    <w:rsid w:val="00027CA9"/>
    <w:rsid w:val="00047593"/>
    <w:rsid w:val="00084CC0"/>
    <w:rsid w:val="000A416C"/>
    <w:rsid w:val="000E65AF"/>
    <w:rsid w:val="00110407"/>
    <w:rsid w:val="001143AE"/>
    <w:rsid w:val="00115E53"/>
    <w:rsid w:val="001415DA"/>
    <w:rsid w:val="00157A13"/>
    <w:rsid w:val="001A541D"/>
    <w:rsid w:val="001D1AE1"/>
    <w:rsid w:val="002175F4"/>
    <w:rsid w:val="00223183"/>
    <w:rsid w:val="00225063"/>
    <w:rsid w:val="00234B24"/>
    <w:rsid w:val="002572FA"/>
    <w:rsid w:val="00260AD0"/>
    <w:rsid w:val="00266D28"/>
    <w:rsid w:val="00274BF6"/>
    <w:rsid w:val="002D5E30"/>
    <w:rsid w:val="002E29F2"/>
    <w:rsid w:val="003139C3"/>
    <w:rsid w:val="003228D9"/>
    <w:rsid w:val="00376C3C"/>
    <w:rsid w:val="003956DC"/>
    <w:rsid w:val="003A1494"/>
    <w:rsid w:val="0043181E"/>
    <w:rsid w:val="00471443"/>
    <w:rsid w:val="004D7396"/>
    <w:rsid w:val="004F10F9"/>
    <w:rsid w:val="00537202"/>
    <w:rsid w:val="00567481"/>
    <w:rsid w:val="005A2244"/>
    <w:rsid w:val="00650094"/>
    <w:rsid w:val="00692C21"/>
    <w:rsid w:val="006A1BC3"/>
    <w:rsid w:val="006A1FCC"/>
    <w:rsid w:val="006B3219"/>
    <w:rsid w:val="006C32FB"/>
    <w:rsid w:val="006E1452"/>
    <w:rsid w:val="006F799B"/>
    <w:rsid w:val="0070171C"/>
    <w:rsid w:val="00713D11"/>
    <w:rsid w:val="00742F7A"/>
    <w:rsid w:val="007D1B4F"/>
    <w:rsid w:val="007F3906"/>
    <w:rsid w:val="0089479E"/>
    <w:rsid w:val="008B2FC3"/>
    <w:rsid w:val="008C1D64"/>
    <w:rsid w:val="008D2FDD"/>
    <w:rsid w:val="00914D2C"/>
    <w:rsid w:val="00927855"/>
    <w:rsid w:val="00954B70"/>
    <w:rsid w:val="00957D68"/>
    <w:rsid w:val="00996B34"/>
    <w:rsid w:val="009D1495"/>
    <w:rsid w:val="00A213F3"/>
    <w:rsid w:val="00A425F9"/>
    <w:rsid w:val="00AE123C"/>
    <w:rsid w:val="00AF16EE"/>
    <w:rsid w:val="00B37EC7"/>
    <w:rsid w:val="00B426DE"/>
    <w:rsid w:val="00B57BB5"/>
    <w:rsid w:val="00B61953"/>
    <w:rsid w:val="00BF6F0C"/>
    <w:rsid w:val="00C34C9D"/>
    <w:rsid w:val="00C37E8D"/>
    <w:rsid w:val="00C62763"/>
    <w:rsid w:val="00C75900"/>
    <w:rsid w:val="00C945A6"/>
    <w:rsid w:val="00CB1A1A"/>
    <w:rsid w:val="00D01E96"/>
    <w:rsid w:val="00D43A13"/>
    <w:rsid w:val="00D44D3B"/>
    <w:rsid w:val="00D655B5"/>
    <w:rsid w:val="00D7237B"/>
    <w:rsid w:val="00DB1C13"/>
    <w:rsid w:val="00DD6F82"/>
    <w:rsid w:val="00E1669C"/>
    <w:rsid w:val="00E404FF"/>
    <w:rsid w:val="00EA56A5"/>
    <w:rsid w:val="00ED65C4"/>
    <w:rsid w:val="00F244BE"/>
    <w:rsid w:val="00F400A6"/>
    <w:rsid w:val="00F4734F"/>
    <w:rsid w:val="00FC02CB"/>
    <w:rsid w:val="00FF6C65"/>
    <w:rsid w:val="05D34637"/>
    <w:rsid w:val="06891246"/>
    <w:rsid w:val="06E12683"/>
    <w:rsid w:val="07A443F1"/>
    <w:rsid w:val="09432180"/>
    <w:rsid w:val="0D4F0275"/>
    <w:rsid w:val="0F8F1193"/>
    <w:rsid w:val="13E91631"/>
    <w:rsid w:val="14842AF8"/>
    <w:rsid w:val="198932B8"/>
    <w:rsid w:val="1A0A6765"/>
    <w:rsid w:val="1A4007DE"/>
    <w:rsid w:val="1B094FAD"/>
    <w:rsid w:val="1B6231B0"/>
    <w:rsid w:val="1B797F1F"/>
    <w:rsid w:val="1D4E5515"/>
    <w:rsid w:val="20486E4A"/>
    <w:rsid w:val="21912B80"/>
    <w:rsid w:val="2EFB0C8C"/>
    <w:rsid w:val="323D121C"/>
    <w:rsid w:val="34E65B59"/>
    <w:rsid w:val="35137771"/>
    <w:rsid w:val="36DF7D3A"/>
    <w:rsid w:val="37777715"/>
    <w:rsid w:val="3D6562C9"/>
    <w:rsid w:val="3F3D66CD"/>
    <w:rsid w:val="401E0630"/>
    <w:rsid w:val="45716D74"/>
    <w:rsid w:val="45745A72"/>
    <w:rsid w:val="479B6BC4"/>
    <w:rsid w:val="47F830A4"/>
    <w:rsid w:val="4B4D35EF"/>
    <w:rsid w:val="4B892B62"/>
    <w:rsid w:val="4BEF6E73"/>
    <w:rsid w:val="5061346F"/>
    <w:rsid w:val="52832315"/>
    <w:rsid w:val="53286F56"/>
    <w:rsid w:val="542E2AA1"/>
    <w:rsid w:val="569673FB"/>
    <w:rsid w:val="577D2839"/>
    <w:rsid w:val="57A005D2"/>
    <w:rsid w:val="58EA1B58"/>
    <w:rsid w:val="5A495495"/>
    <w:rsid w:val="5DF35608"/>
    <w:rsid w:val="605B45F6"/>
    <w:rsid w:val="6146664C"/>
    <w:rsid w:val="6923376A"/>
    <w:rsid w:val="6C36574C"/>
    <w:rsid w:val="6E3A7C65"/>
    <w:rsid w:val="705C7F3A"/>
    <w:rsid w:val="709E2354"/>
    <w:rsid w:val="76AA12ED"/>
    <w:rsid w:val="7A596617"/>
    <w:rsid w:val="7B4C2DF8"/>
    <w:rsid w:val="7B9455D1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3550D6"/>
  <w15:docId w15:val="{8868D23B-E2F9-43DF-8F44-B768729D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Pr>
      <w:rFonts w:asciiTheme="minorHAnsi" w:eastAsiaTheme="minorEastAsia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sz w:val="28"/>
    </w:rPr>
  </w:style>
  <w:style w:type="paragraph" w:customStyle="1" w:styleId="Normal1">
    <w:name w:val="Normal1"/>
    <w:link w:val="normalChar"/>
    <w:qFormat/>
    <w:rPr>
      <w:rFonts w:eastAsia="Times New Roman"/>
      <w:color w:val="000000"/>
      <w:sz w:val="24"/>
      <w:szCs w:val="24"/>
    </w:rPr>
  </w:style>
  <w:style w:type="character" w:customStyle="1" w:styleId="normalChar">
    <w:name w:val="normal Char"/>
    <w:link w:val="Normal1"/>
    <w:qFormat/>
    <w:rPr>
      <w:rFonts w:eastAsia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Calibri" w:cs="Times New Roman"/>
      <w:sz w:val="28"/>
      <w:szCs w:val="24"/>
    </w:rPr>
  </w:style>
  <w:style w:type="paragraph" w:customStyle="1" w:styleId="17">
    <w:name w:val="_17"/>
    <w:basedOn w:val="Normal"/>
    <w:qFormat/>
    <w:pPr>
      <w:widowControl w:val="0"/>
      <w:spacing w:after="0" w:line="240" w:lineRule="auto"/>
    </w:pPr>
    <w:rPr>
      <w:rFonts w:ascii="Times" w:eastAsia="Times New Roman" w:hAnsi="Tim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customStyle="1" w:styleId="WPNormal">
    <w:name w:val="WP_Normal"/>
    <w:basedOn w:val="Normal"/>
    <w:qFormat/>
    <w:pPr>
      <w:spacing w:after="0" w:line="240" w:lineRule="auto"/>
    </w:pPr>
    <w:rPr>
      <w:rFonts w:ascii="Monaco" w:eastAsia="Times New Roman" w:hAnsi="Mona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hph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2107</Words>
  <Characters>12015</Characters>
  <Application>Microsoft Office Word</Application>
  <DocSecurity>0</DocSecurity>
  <Lines>100</Lines>
  <Paragraphs>28</Paragraphs>
  <ScaleCrop>false</ScaleCrop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58</cp:revision>
  <dcterms:created xsi:type="dcterms:W3CDTF">2023-02-23T03:53:00Z</dcterms:created>
  <dcterms:modified xsi:type="dcterms:W3CDTF">2024-07-19T03:59:00Z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648BD9B6B1E1438688A83B14C4DC4B08_12</vt:lpwstr>
  </property>
</Properties>
</file>